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BA" w:rsidRPr="00DB7CBA" w:rsidRDefault="00DB7CBA" w:rsidP="00DB7CBA">
      <w:pPr>
        <w:spacing w:after="0" w:line="240" w:lineRule="auto"/>
        <w:ind w:left="5400"/>
        <w:rPr>
          <w:rFonts w:ascii="Times New Roman" w:eastAsia="Times New Roman" w:hAnsi="Times New Roman" w:cs="Times New Roman"/>
          <w:sz w:val="24"/>
          <w:szCs w:val="26"/>
          <w:lang w:eastAsia="ar-SA"/>
        </w:rPr>
      </w:pPr>
      <w:r w:rsidRPr="00DB7CBA">
        <w:rPr>
          <w:rFonts w:ascii="Times New Roman" w:eastAsia="Times New Roman" w:hAnsi="Times New Roman" w:cs="Times New Roman"/>
          <w:sz w:val="24"/>
          <w:szCs w:val="26"/>
          <w:lang w:eastAsia="ar-SA"/>
        </w:rPr>
        <w:t xml:space="preserve">PATVIRTINTA </w:t>
      </w:r>
    </w:p>
    <w:p w:rsidR="00DB7CBA" w:rsidRPr="00DB7CBA" w:rsidRDefault="00DB7CBA" w:rsidP="00DB7CBA">
      <w:pPr>
        <w:spacing w:after="0" w:line="240" w:lineRule="auto"/>
        <w:ind w:left="5400"/>
        <w:rPr>
          <w:rFonts w:ascii="Times New Roman" w:eastAsia="Times New Roman" w:hAnsi="Times New Roman" w:cs="Times New Roman"/>
          <w:sz w:val="24"/>
          <w:szCs w:val="26"/>
          <w:lang w:eastAsia="ar-SA"/>
        </w:rPr>
      </w:pPr>
      <w:r w:rsidRPr="00DB7CBA">
        <w:rPr>
          <w:rFonts w:ascii="Times New Roman" w:eastAsia="Times New Roman" w:hAnsi="Times New Roman" w:cs="Times New Roman"/>
          <w:sz w:val="24"/>
          <w:szCs w:val="26"/>
          <w:lang w:eastAsia="ar-SA"/>
        </w:rPr>
        <w:t xml:space="preserve">Lietuvos nacionalinės Martyno Mažvydo </w:t>
      </w:r>
    </w:p>
    <w:p w:rsidR="00DB7CBA" w:rsidRPr="00DB7CBA" w:rsidRDefault="00DB7CBA" w:rsidP="00DB7CBA">
      <w:pPr>
        <w:spacing w:after="0" w:line="240" w:lineRule="auto"/>
        <w:ind w:left="5400"/>
        <w:rPr>
          <w:rFonts w:ascii="Times New Roman" w:eastAsia="Times New Roman" w:hAnsi="Times New Roman" w:cs="Times New Roman"/>
          <w:sz w:val="24"/>
          <w:szCs w:val="26"/>
          <w:lang w:eastAsia="ar-SA"/>
        </w:rPr>
      </w:pPr>
      <w:r w:rsidRPr="00DB7CBA">
        <w:rPr>
          <w:rFonts w:ascii="Times New Roman" w:eastAsia="Times New Roman" w:hAnsi="Times New Roman" w:cs="Times New Roman"/>
          <w:sz w:val="24"/>
          <w:szCs w:val="26"/>
          <w:lang w:eastAsia="ar-SA"/>
        </w:rPr>
        <w:t xml:space="preserve">bibliotekos generalinio direktoriaus </w:t>
      </w:r>
    </w:p>
    <w:p w:rsidR="00DB7CBA" w:rsidRPr="00DB7CBA" w:rsidRDefault="00DB7CBA" w:rsidP="00DB7CBA">
      <w:pPr>
        <w:spacing w:after="0" w:line="240" w:lineRule="auto"/>
        <w:ind w:left="5400"/>
        <w:rPr>
          <w:rFonts w:ascii="Times New Roman" w:eastAsia="Times New Roman" w:hAnsi="Times New Roman" w:cs="Times New Roman"/>
          <w:sz w:val="24"/>
          <w:szCs w:val="26"/>
          <w:lang w:eastAsia="ar-SA"/>
        </w:rPr>
      </w:pPr>
      <w:r w:rsidRPr="00DB7CBA">
        <w:rPr>
          <w:rFonts w:ascii="Times New Roman" w:eastAsia="Times New Roman" w:hAnsi="Times New Roman" w:cs="Times New Roman"/>
          <w:sz w:val="24"/>
          <w:szCs w:val="26"/>
          <w:lang w:eastAsia="ar-SA"/>
        </w:rPr>
        <w:t>20</w:t>
      </w:r>
      <w:r w:rsidR="00D353E7">
        <w:rPr>
          <w:rFonts w:ascii="Times New Roman" w:eastAsia="Times New Roman" w:hAnsi="Times New Roman" w:cs="Times New Roman"/>
          <w:sz w:val="24"/>
          <w:szCs w:val="26"/>
          <w:lang w:eastAsia="ar-SA"/>
        </w:rPr>
        <w:t>20</w:t>
      </w:r>
      <w:r w:rsidRPr="00DB7CBA">
        <w:rPr>
          <w:rFonts w:ascii="Times New Roman" w:eastAsia="Times New Roman" w:hAnsi="Times New Roman" w:cs="Times New Roman"/>
          <w:sz w:val="24"/>
          <w:szCs w:val="26"/>
          <w:lang w:eastAsia="ar-SA"/>
        </w:rPr>
        <w:t>-</w:t>
      </w:r>
      <w:r w:rsidR="000D7B77">
        <w:rPr>
          <w:rFonts w:ascii="Times New Roman" w:eastAsia="Times New Roman" w:hAnsi="Times New Roman" w:cs="Times New Roman"/>
          <w:sz w:val="24"/>
          <w:szCs w:val="26"/>
          <w:lang w:eastAsia="ar-SA"/>
        </w:rPr>
        <w:t>01-23</w:t>
      </w:r>
      <w:r w:rsidRPr="00DB7CBA">
        <w:rPr>
          <w:rFonts w:ascii="Times New Roman" w:eastAsia="Times New Roman" w:hAnsi="Times New Roman" w:cs="Times New Roman"/>
          <w:sz w:val="24"/>
          <w:szCs w:val="26"/>
          <w:lang w:eastAsia="ar-SA"/>
        </w:rPr>
        <w:t xml:space="preserve">    įsakymu Nr.</w:t>
      </w:r>
      <w:r w:rsidR="000D7B77">
        <w:rPr>
          <w:rFonts w:ascii="Times New Roman" w:eastAsia="Times New Roman" w:hAnsi="Times New Roman" w:cs="Times New Roman"/>
          <w:sz w:val="24"/>
          <w:szCs w:val="26"/>
          <w:lang w:eastAsia="ar-SA"/>
        </w:rPr>
        <w:t xml:space="preserve"> B-17</w:t>
      </w:r>
      <w:bookmarkStart w:id="0" w:name="_GoBack"/>
      <w:bookmarkEnd w:id="0"/>
    </w:p>
    <w:p w:rsidR="00DB7CBA" w:rsidRPr="00DB7CBA" w:rsidRDefault="00DB7CBA" w:rsidP="00DB7CBA">
      <w:pPr>
        <w:spacing w:after="0" w:line="240" w:lineRule="auto"/>
        <w:jc w:val="right"/>
        <w:rPr>
          <w:rFonts w:ascii="Times New Roman" w:eastAsia="Times New Roman" w:hAnsi="Times New Roman" w:cs="Times New Roman"/>
          <w:sz w:val="24"/>
          <w:szCs w:val="24"/>
        </w:rPr>
      </w:pPr>
    </w:p>
    <w:p w:rsidR="00DB7CBA" w:rsidRPr="00DB7CBA" w:rsidRDefault="00DB7CBA" w:rsidP="00DB7CBA">
      <w:pPr>
        <w:spacing w:after="0" w:line="240" w:lineRule="auto"/>
        <w:jc w:val="right"/>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b/>
          <w:bCs/>
          <w:sz w:val="28"/>
          <w:szCs w:val="24"/>
        </w:rPr>
      </w:pPr>
      <w:r w:rsidRPr="00DB7CBA">
        <w:rPr>
          <w:rFonts w:ascii="Times New Roman" w:eastAsia="Times New Roman" w:hAnsi="Times New Roman" w:cs="Times New Roman"/>
          <w:b/>
          <w:bCs/>
          <w:sz w:val="28"/>
          <w:szCs w:val="24"/>
        </w:rPr>
        <w:t xml:space="preserve">PRIĖJIMO PRIE LIETUVOS NACIONALINĖS MARTYNO MAŽVYDO BIBLIOTEKOS ARCHYVE SAUGOMŲ DOKUMENTŲ </w:t>
      </w:r>
    </w:p>
    <w:p w:rsidR="00DB7CBA" w:rsidRPr="00DB7CBA" w:rsidRDefault="00DB7CBA" w:rsidP="00DB7CBA">
      <w:pPr>
        <w:spacing w:after="0" w:line="240" w:lineRule="auto"/>
        <w:jc w:val="center"/>
        <w:rPr>
          <w:rFonts w:ascii="Times New Roman" w:eastAsia="Times New Roman" w:hAnsi="Times New Roman" w:cs="Times New Roman"/>
          <w:b/>
          <w:bCs/>
          <w:sz w:val="28"/>
          <w:szCs w:val="24"/>
        </w:rPr>
      </w:pPr>
      <w:r w:rsidRPr="00DB7CBA">
        <w:rPr>
          <w:rFonts w:ascii="Times New Roman" w:eastAsia="Times New Roman" w:hAnsi="Times New Roman" w:cs="Times New Roman"/>
          <w:b/>
          <w:bCs/>
          <w:sz w:val="28"/>
          <w:szCs w:val="24"/>
        </w:rPr>
        <w:t>IR NAUDOJIMOSI JAIS TVARKOS APRAŠAS</w:t>
      </w:r>
    </w:p>
    <w:p w:rsidR="00DB7CBA" w:rsidRPr="00DB7CBA" w:rsidRDefault="00DB7CBA" w:rsidP="00DB7CBA">
      <w:pPr>
        <w:spacing w:after="0" w:line="240" w:lineRule="auto"/>
        <w:jc w:val="center"/>
        <w:rPr>
          <w:rFonts w:ascii="Times New Roman" w:eastAsia="Times New Roman" w:hAnsi="Times New Roman" w:cs="Times New Roman"/>
          <w:b/>
          <w:bCs/>
          <w:sz w:val="24"/>
          <w:szCs w:val="24"/>
        </w:rPr>
      </w:pPr>
    </w:p>
    <w:p w:rsidR="00DB7CBA" w:rsidRPr="00DB7CBA" w:rsidRDefault="00DB7CBA" w:rsidP="00DB7CBA">
      <w:pPr>
        <w:spacing w:after="0" w:line="240" w:lineRule="auto"/>
        <w:jc w:val="center"/>
        <w:rPr>
          <w:rFonts w:ascii="Times New Roman" w:eastAsia="Times New Roman" w:hAnsi="Times New Roman" w:cs="Times New Roman"/>
          <w:b/>
          <w:bCs/>
          <w:sz w:val="24"/>
          <w:szCs w:val="24"/>
        </w:rPr>
      </w:pP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I SKYRIUS</w:t>
      </w: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BENDROSIOS NUOSTATOS</w:t>
      </w: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DB7CBA" w:rsidRPr="00DB7CBA">
        <w:rPr>
          <w:rFonts w:ascii="Times New Roman" w:eastAsia="Times New Roman" w:hAnsi="Times New Roman" w:cs="Times New Roman"/>
          <w:sz w:val="24"/>
          <w:szCs w:val="24"/>
        </w:rPr>
        <w:t>Priėjimo prie Lietuvos nacionalinės Martyno Mažvydo bibliotekos archyve (toliau – Archyvas) saugomų dokumentų ir naudojimosi jais tvarkos aprašas (toliau – Aprašas) reglamentuoja priėjimą prie Archyve saugomų dokumentų ir naudojimosi jais tvarką.</w:t>
      </w: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DB7CBA">
        <w:rPr>
          <w:rFonts w:ascii="Times New Roman" w:eastAsia="Times New Roman" w:hAnsi="Times New Roman" w:cs="Times New Roman"/>
          <w:sz w:val="24"/>
          <w:szCs w:val="24"/>
        </w:rPr>
        <w:t>Šis A</w:t>
      </w:r>
      <w:r w:rsidR="00DB7CBA" w:rsidRPr="00DB7CBA">
        <w:rPr>
          <w:rFonts w:ascii="Times New Roman" w:eastAsia="Times New Roman" w:hAnsi="Times New Roman" w:cs="Times New Roman"/>
          <w:sz w:val="24"/>
          <w:szCs w:val="24"/>
        </w:rPr>
        <w:t>prašas parengtas vadovaujantis Lietuvos Respublikos dokumentų ir archyvų įstatymu,  Lietuvos nacionalinės Martyno Mažvydo bibliotekos (toliau – Nacionalinė biblioteka) archyvo nuostatais, Naudojimosi Lietuvos nacionaline Martyno Mažvydo biblioteka taisyklėmis, kitais teisės aktais.</w:t>
      </w:r>
    </w:p>
    <w:p w:rsidR="00DB7CBA" w:rsidRPr="00DB7CBA" w:rsidRDefault="00AA5A14" w:rsidP="00AA5A14">
      <w:pPr>
        <w:keepNext/>
        <w:tabs>
          <w:tab w:val="num" w:pos="720"/>
        </w:tabs>
        <w:spacing w:after="0" w:line="36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w:t>
      </w:r>
      <w:r w:rsidR="00DB7CBA" w:rsidRPr="00DB7CBA">
        <w:rPr>
          <w:rFonts w:ascii="Times New Roman" w:eastAsia="Times New Roman" w:hAnsi="Times New Roman" w:cs="Times New Roman"/>
          <w:bCs/>
          <w:sz w:val="24"/>
          <w:szCs w:val="24"/>
        </w:rPr>
        <w:t xml:space="preserve">Šis Aprašas yra sudėtinė Naudojimosi Lietuvos nacionaline Martyno Mažvydo biblioteka taisyklių dalis. Šio </w:t>
      </w:r>
      <w:r w:rsidR="00387310">
        <w:rPr>
          <w:rFonts w:ascii="Times New Roman" w:eastAsia="Times New Roman" w:hAnsi="Times New Roman" w:cs="Times New Roman"/>
          <w:bCs/>
          <w:sz w:val="24"/>
          <w:szCs w:val="24"/>
        </w:rPr>
        <w:t>A</w:t>
      </w:r>
      <w:r w:rsidR="00DB7CBA" w:rsidRPr="00DB7CBA">
        <w:rPr>
          <w:rFonts w:ascii="Times New Roman" w:eastAsia="Times New Roman" w:hAnsi="Times New Roman" w:cs="Times New Roman"/>
          <w:bCs/>
          <w:sz w:val="24"/>
          <w:szCs w:val="24"/>
        </w:rPr>
        <w:t xml:space="preserve">prašo priedai yra: prašymas dėl naudojimosi Nacionalinės bibliotekos archyvo dokumentais (1 priedas), dokumentų užsakymas (2 priedas), užsakymas dokumentų kopijoms gauti (3 priedas). </w:t>
      </w: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DB7CBA" w:rsidRPr="00DB7CBA">
        <w:rPr>
          <w:rFonts w:ascii="Times New Roman" w:eastAsia="Times New Roman" w:hAnsi="Times New Roman" w:cs="Times New Roman"/>
          <w:sz w:val="24"/>
          <w:szCs w:val="24"/>
        </w:rPr>
        <w:t xml:space="preserve">Šis </w:t>
      </w:r>
      <w:r w:rsidR="00DB7CBA">
        <w:rPr>
          <w:rFonts w:ascii="Times New Roman" w:eastAsia="Times New Roman" w:hAnsi="Times New Roman" w:cs="Times New Roman"/>
          <w:sz w:val="24"/>
          <w:szCs w:val="24"/>
        </w:rPr>
        <w:t>A</w:t>
      </w:r>
      <w:r w:rsidR="00DB7CBA" w:rsidRPr="00DB7CBA">
        <w:rPr>
          <w:rFonts w:ascii="Times New Roman" w:eastAsia="Times New Roman" w:hAnsi="Times New Roman" w:cs="Times New Roman"/>
          <w:sz w:val="24"/>
          <w:szCs w:val="24"/>
        </w:rPr>
        <w:t xml:space="preserve">prašas įgyvendinamas bendradarbiaujant </w:t>
      </w:r>
      <w:r w:rsidR="00387310">
        <w:rPr>
          <w:rFonts w:ascii="Times New Roman" w:eastAsia="Times New Roman" w:hAnsi="Times New Roman" w:cs="Times New Roman"/>
          <w:sz w:val="24"/>
          <w:szCs w:val="24"/>
        </w:rPr>
        <w:t>Dokumentinio paveldo tyrimų</w:t>
      </w:r>
      <w:r w:rsidR="00DB7CBA" w:rsidRPr="00DB7CBA">
        <w:rPr>
          <w:rFonts w:ascii="Times New Roman" w:eastAsia="Times New Roman" w:hAnsi="Times New Roman" w:cs="Times New Roman"/>
          <w:sz w:val="24"/>
          <w:szCs w:val="24"/>
        </w:rPr>
        <w:t xml:space="preserve"> departamento Retų knygų ir rankraščių skyriui</w:t>
      </w:r>
      <w:r w:rsidR="00E46E55">
        <w:rPr>
          <w:rFonts w:ascii="Times New Roman" w:eastAsia="Times New Roman" w:hAnsi="Times New Roman" w:cs="Times New Roman"/>
          <w:sz w:val="24"/>
          <w:szCs w:val="24"/>
        </w:rPr>
        <w:t xml:space="preserve"> </w:t>
      </w:r>
      <w:r w:rsidR="00E46E55" w:rsidRPr="00E46E55">
        <w:rPr>
          <w:rFonts w:ascii="Times New Roman" w:eastAsia="Times New Roman" w:hAnsi="Times New Roman" w:cs="Times New Roman"/>
          <w:sz w:val="24"/>
          <w:szCs w:val="24"/>
        </w:rPr>
        <w:t xml:space="preserve">(toliau – </w:t>
      </w:r>
      <w:r w:rsidR="00E46E55">
        <w:rPr>
          <w:rFonts w:ascii="Times New Roman" w:eastAsia="Times New Roman" w:hAnsi="Times New Roman" w:cs="Times New Roman"/>
          <w:sz w:val="24"/>
          <w:szCs w:val="24"/>
        </w:rPr>
        <w:t>Retų knygų ir rankraščių skyrius</w:t>
      </w:r>
      <w:r w:rsidR="00E46E55" w:rsidRPr="00E46E55">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 xml:space="preserve"> bei Teisės ir žmogiškųjų išteklių skyriui.</w:t>
      </w:r>
    </w:p>
    <w:p w:rsidR="00DB7CBA" w:rsidRPr="00DB7CBA" w:rsidRDefault="00AA5A14" w:rsidP="00AA5A14">
      <w:pPr>
        <w:tabs>
          <w:tab w:val="num" w:pos="720"/>
        </w:tabs>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DB7CBA" w:rsidRPr="00DB7CBA">
        <w:rPr>
          <w:rFonts w:ascii="Times New Roman" w:eastAsia="Times New Roman" w:hAnsi="Times New Roman" w:cs="Times New Roman"/>
          <w:sz w:val="24"/>
          <w:szCs w:val="24"/>
        </w:rPr>
        <w:t>Archyve saugomais dokumentais bei jų paieškos priemonėmis turi teisę naudotis juridiniai ir fiziniai asmenys įstatymų, šio aprašo ir kitų teisės aktų nustatyta tvarka.</w:t>
      </w:r>
    </w:p>
    <w:p w:rsidR="00DB7CBA" w:rsidRPr="00DB7CBA" w:rsidRDefault="00DB7CBA" w:rsidP="00DB7CBA">
      <w:pPr>
        <w:spacing w:after="0" w:line="360" w:lineRule="auto"/>
        <w:jc w:val="both"/>
        <w:rPr>
          <w:rFonts w:ascii="Times New Roman" w:eastAsia="Times New Roman" w:hAnsi="Times New Roman" w:cs="Times New Roman"/>
          <w:sz w:val="24"/>
          <w:szCs w:val="24"/>
        </w:rPr>
      </w:pP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II SKYRIUS</w:t>
      </w: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PRIĖJIMO PRIE DOKUMENTŲ TVARKA</w:t>
      </w:r>
    </w:p>
    <w:p w:rsidR="00DB7CBA" w:rsidRPr="00DB7CBA" w:rsidRDefault="00DB7CBA" w:rsidP="00DB7CBA">
      <w:pPr>
        <w:spacing w:after="0" w:line="240" w:lineRule="auto"/>
        <w:ind w:left="360"/>
        <w:rPr>
          <w:rFonts w:ascii="Times New Roman" w:eastAsia="Times New Roman" w:hAnsi="Times New Roman" w:cs="Times New Roman"/>
          <w:sz w:val="24"/>
          <w:szCs w:val="24"/>
        </w:rPr>
      </w:pP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00DB7CBA" w:rsidRPr="00DB7CBA">
        <w:rPr>
          <w:rFonts w:ascii="Times New Roman" w:eastAsia="Times New Roman" w:hAnsi="Times New Roman" w:cs="Times New Roman"/>
          <w:sz w:val="24"/>
          <w:szCs w:val="24"/>
        </w:rPr>
        <w:t>Fiziniai ir juridiniai asmenys turi teisę prieiti prie Archyve saugomų dokumentų, išskyrus dokumentus, prie kurių priėjimą riboja įstatymai. Prie šių dokumentų asmenys turi teisę prieiti tų įstatymų nustatyta tvarka.</w:t>
      </w: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00DB7CBA" w:rsidRPr="00DB7CBA">
        <w:rPr>
          <w:rFonts w:ascii="Times New Roman" w:eastAsia="Times New Roman" w:hAnsi="Times New Roman" w:cs="Times New Roman"/>
          <w:sz w:val="24"/>
          <w:szCs w:val="24"/>
        </w:rPr>
        <w:t>Priėjimas prie blogos fizinės būklės dokumentų gali būti ribojamas tol, kol bus pašalinti dokumentų fizinės būklės pažeidimai ar pagamintos dokumentų kopijos.</w:t>
      </w: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 </w:t>
      </w:r>
      <w:r w:rsidR="00DB7CBA" w:rsidRPr="00DB7CBA">
        <w:rPr>
          <w:rFonts w:ascii="Times New Roman" w:eastAsia="Times New Roman" w:hAnsi="Times New Roman" w:cs="Times New Roman"/>
          <w:sz w:val="24"/>
          <w:szCs w:val="24"/>
        </w:rPr>
        <w:t xml:space="preserve">Archyve saugomais dokumentais, prie kurių priėjimas neribojamas, turi teisę naudotis Nacionalinės bibliotekos vartotojai, turintys vartotojo pažymėjimą. </w:t>
      </w:r>
    </w:p>
    <w:p w:rsidR="00DB7CBA" w:rsidRPr="00DB7CBA" w:rsidRDefault="00AA5A14" w:rsidP="00AA5A14">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w:t>
      </w:r>
      <w:r w:rsidR="00DB7CBA" w:rsidRPr="00DB7CBA">
        <w:rPr>
          <w:rFonts w:ascii="Times New Roman" w:eastAsia="Times New Roman" w:hAnsi="Times New Roman" w:cs="Times New Roman"/>
          <w:sz w:val="24"/>
          <w:szCs w:val="24"/>
        </w:rPr>
        <w:t>Asmeny</w:t>
      </w:r>
      <w:r w:rsidR="00B93D8E">
        <w:rPr>
          <w:rFonts w:ascii="Times New Roman" w:eastAsia="Times New Roman" w:hAnsi="Times New Roman" w:cs="Times New Roman"/>
          <w:sz w:val="24"/>
          <w:szCs w:val="24"/>
        </w:rPr>
        <w:t>s, norintys susipažinti su A</w:t>
      </w:r>
      <w:r w:rsidR="00DB7CBA" w:rsidRPr="00DB7CBA">
        <w:rPr>
          <w:rFonts w:ascii="Times New Roman" w:eastAsia="Times New Roman" w:hAnsi="Times New Roman" w:cs="Times New Roman"/>
          <w:sz w:val="24"/>
          <w:szCs w:val="24"/>
        </w:rPr>
        <w:t>rchyve saugomais dokumentais, aptarnaujami Retų knygų ir rankraščių skaitykloje šioje skaitykloje nustatyta tvarka. Retų knygų ir rankraščių skaityklos darbuotojas priima prašymą, dokumentų užsakymą ir/ar užsakymą dokumentų kopijoms gauti, perduoda jį Teisės ir žmogiškųjų išteklių skyriaus vyriausiajam specialistui, kuris yra atsakingas už šių dokumentų pateikimą bei grąžinimą.</w:t>
      </w:r>
    </w:p>
    <w:p w:rsidR="00AA5A14" w:rsidRDefault="00AA5A14" w:rsidP="00AA5A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w:t>
      </w:r>
      <w:r w:rsidR="00DB7CBA" w:rsidRPr="00DB7CBA">
        <w:rPr>
          <w:rFonts w:ascii="Times New Roman" w:eastAsia="Times New Roman" w:hAnsi="Times New Roman" w:cs="Times New Roman"/>
          <w:sz w:val="24"/>
          <w:szCs w:val="24"/>
        </w:rPr>
        <w:t xml:space="preserve">Asmenys, norintys susipažinti su Archyve saugomais dokumentais, turi pateikti rašytinį </w:t>
      </w:r>
      <w:r w:rsidR="001978AE">
        <w:rPr>
          <w:rFonts w:ascii="Times New Roman" w:eastAsia="Times New Roman" w:hAnsi="Times New Roman" w:cs="Times New Roman"/>
          <w:sz w:val="24"/>
          <w:szCs w:val="24"/>
        </w:rPr>
        <w:t>p</w:t>
      </w:r>
      <w:r w:rsidR="00DB7CBA" w:rsidRPr="00DB7CBA">
        <w:rPr>
          <w:rFonts w:ascii="Times New Roman" w:eastAsia="Times New Roman" w:hAnsi="Times New Roman" w:cs="Times New Roman"/>
          <w:sz w:val="24"/>
          <w:szCs w:val="24"/>
        </w:rPr>
        <w:t>rašymą dėl naudojimosi Nacionalinės bibliotekos archyvo dokumentais, kuriame nurodomas dokumentų panaudojimo tikslas. Prašymas gali būti pateikiamas tiesiogiai pirmadieniais –  penktadieniais Retų knygų ir rankraščių skaitykloje darbo metu, siunčiamas paštu (Gedimino pr. 51, 01</w:t>
      </w:r>
      <w:r w:rsidR="00EB36A1">
        <w:rPr>
          <w:rFonts w:ascii="Times New Roman" w:eastAsia="Times New Roman" w:hAnsi="Times New Roman" w:cs="Times New Roman"/>
          <w:sz w:val="24"/>
          <w:szCs w:val="24"/>
        </w:rPr>
        <w:t>109</w:t>
      </w:r>
      <w:r w:rsidR="001C5907">
        <w:rPr>
          <w:rFonts w:ascii="Times New Roman" w:eastAsia="Times New Roman" w:hAnsi="Times New Roman" w:cs="Times New Roman"/>
          <w:sz w:val="24"/>
          <w:szCs w:val="24"/>
        </w:rPr>
        <w:t xml:space="preserve"> Vilnius)</w:t>
      </w:r>
      <w:r w:rsidR="00DB7CBA" w:rsidRPr="00DB7CBA">
        <w:rPr>
          <w:rFonts w:ascii="Times New Roman" w:eastAsia="Times New Roman" w:hAnsi="Times New Roman" w:cs="Times New Roman"/>
          <w:sz w:val="24"/>
          <w:szCs w:val="24"/>
        </w:rPr>
        <w:t xml:space="preserve"> </w:t>
      </w:r>
      <w:r w:rsidR="00DB7CBA" w:rsidRPr="00173D8C">
        <w:rPr>
          <w:rFonts w:ascii="Times New Roman" w:eastAsia="Times New Roman" w:hAnsi="Times New Roman" w:cs="Times New Roman"/>
          <w:sz w:val="24"/>
          <w:szCs w:val="24"/>
        </w:rPr>
        <w:t>ar</w:t>
      </w:r>
      <w:r w:rsidR="001C5907">
        <w:rPr>
          <w:rFonts w:ascii="Times New Roman" w:eastAsia="Times New Roman" w:hAnsi="Times New Roman" w:cs="Times New Roman"/>
          <w:sz w:val="24"/>
          <w:szCs w:val="24"/>
        </w:rPr>
        <w:t>ba</w:t>
      </w:r>
      <w:r w:rsidR="00DB7CBA" w:rsidRPr="00173D8C">
        <w:rPr>
          <w:rFonts w:ascii="Times New Roman" w:eastAsia="Times New Roman" w:hAnsi="Times New Roman" w:cs="Times New Roman"/>
          <w:sz w:val="24"/>
          <w:szCs w:val="24"/>
        </w:rPr>
        <w:t xml:space="preserve"> elektroniniu paštu (</w:t>
      </w:r>
      <w:proofErr w:type="spellStart"/>
      <w:r w:rsidR="00173D8C" w:rsidRPr="00173D8C">
        <w:rPr>
          <w:rFonts w:ascii="Times New Roman" w:eastAsia="Times New Roman" w:hAnsi="Times New Roman" w:cs="Times New Roman"/>
          <w:sz w:val="24"/>
          <w:szCs w:val="24"/>
        </w:rPr>
        <w:t>biblio</w:t>
      </w:r>
      <w:r w:rsidR="00DB7CBA" w:rsidRPr="00173D8C">
        <w:rPr>
          <w:rFonts w:ascii="Times New Roman" w:eastAsia="Times New Roman" w:hAnsi="Times New Roman" w:cs="Times New Roman"/>
          <w:sz w:val="24"/>
          <w:szCs w:val="24"/>
        </w:rPr>
        <w:t>@lnb.lt</w:t>
      </w:r>
      <w:proofErr w:type="spellEnd"/>
      <w:r w:rsidR="00DB7CBA" w:rsidRPr="00173D8C">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 xml:space="preserve"> </w:t>
      </w:r>
    </w:p>
    <w:p w:rsidR="00DB7CBA" w:rsidRPr="00AA5A14" w:rsidRDefault="00E75CB9" w:rsidP="00AA5A14">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00AA5A14">
        <w:rPr>
          <w:rFonts w:ascii="Times New Roman" w:eastAsia="Times New Roman" w:hAnsi="Times New Roman" w:cs="Times New Roman"/>
          <w:sz w:val="24"/>
          <w:szCs w:val="24"/>
        </w:rPr>
        <w:t xml:space="preserve">11. </w:t>
      </w:r>
      <w:r w:rsidR="00DB7CBA" w:rsidRPr="00DB7CBA">
        <w:rPr>
          <w:rFonts w:ascii="Times New Roman" w:eastAsia="Times New Roman" w:hAnsi="Times New Roman" w:cs="Times New Roman"/>
          <w:sz w:val="24"/>
          <w:szCs w:val="24"/>
        </w:rPr>
        <w:t>Leidimą naudotis Archyve saugomais dokumentais išduoda Nacionalinės bibliotekos generalinis direktorius. Leidimas išduodamas vieneriems metams.</w:t>
      </w:r>
    </w:p>
    <w:p w:rsidR="00DB7CBA" w:rsidRPr="00DB7CBA" w:rsidRDefault="00DB7CBA" w:rsidP="00DB7CBA">
      <w:pPr>
        <w:spacing w:after="0" w:line="360" w:lineRule="auto"/>
        <w:jc w:val="both"/>
        <w:rPr>
          <w:rFonts w:ascii="Times New Roman" w:eastAsia="Times New Roman" w:hAnsi="Times New Roman" w:cs="Times New Roman"/>
          <w:sz w:val="24"/>
          <w:szCs w:val="24"/>
        </w:rPr>
      </w:pP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III SKYRIUS</w:t>
      </w:r>
    </w:p>
    <w:p w:rsidR="00DB7CBA" w:rsidRPr="00DB7CBA" w:rsidRDefault="00DB7CBA" w:rsidP="00DB7CBA">
      <w:pPr>
        <w:keepNext/>
        <w:spacing w:after="0" w:line="360" w:lineRule="auto"/>
        <w:ind w:left="1080"/>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DARBO TVARKA SKAITYKLOJE</w:t>
      </w:r>
    </w:p>
    <w:p w:rsidR="00DB7CBA" w:rsidRPr="00DB7CBA" w:rsidRDefault="00DB7CBA" w:rsidP="00DB7CBA">
      <w:pPr>
        <w:spacing w:after="0" w:line="240" w:lineRule="auto"/>
        <w:ind w:left="360"/>
        <w:rPr>
          <w:rFonts w:ascii="Times New Roman" w:eastAsia="Times New Roman" w:hAnsi="Times New Roman" w:cs="Times New Roman"/>
          <w:sz w:val="24"/>
          <w:szCs w:val="24"/>
        </w:rPr>
      </w:pPr>
    </w:p>
    <w:p w:rsidR="00E75CB9"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sidR="00DB7CBA" w:rsidRPr="00DB7CBA">
        <w:rPr>
          <w:rFonts w:ascii="Times New Roman" w:eastAsia="Times New Roman" w:hAnsi="Times New Roman" w:cs="Times New Roman"/>
          <w:sz w:val="24"/>
          <w:szCs w:val="24"/>
        </w:rPr>
        <w:t>Vartotojui skaitykloje yra pateikiamos turimos dokumentų paieškos sistemos (bylų apyrašai, dokumentacijos planai). Vartotojas taip pat gali susipažinti su Nacionalinės bibliotekos archyvo sudėtimi. Dokumentai ir jų paieškos priemonės</w:t>
      </w:r>
      <w:r>
        <w:rPr>
          <w:rFonts w:ascii="Times New Roman" w:eastAsia="Times New Roman" w:hAnsi="Times New Roman" w:cs="Times New Roman"/>
          <w:sz w:val="24"/>
          <w:szCs w:val="24"/>
        </w:rPr>
        <w:t xml:space="preserve"> asmeniui pateikiami nemokamai.</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w:t>
      </w:r>
      <w:r w:rsidR="00DB7CBA" w:rsidRPr="00DB7CBA">
        <w:rPr>
          <w:rFonts w:ascii="Times New Roman" w:eastAsia="Times New Roman" w:hAnsi="Times New Roman" w:cs="Times New Roman"/>
          <w:sz w:val="24"/>
          <w:szCs w:val="24"/>
        </w:rPr>
        <w:t>Dokumentams gauti vartotojas privalo užpildyti Dokumentų užsakymo formą</w:t>
      </w:r>
      <w:r w:rsidR="0015036C">
        <w:rPr>
          <w:rFonts w:ascii="Times New Roman" w:eastAsia="Times New Roman" w:hAnsi="Times New Roman" w:cs="Times New Roman"/>
          <w:sz w:val="24"/>
          <w:szCs w:val="24"/>
        </w:rPr>
        <w:t xml:space="preserve"> (</w:t>
      </w:r>
      <w:r w:rsidR="008034F0">
        <w:rPr>
          <w:rFonts w:ascii="Times New Roman" w:eastAsia="Times New Roman" w:hAnsi="Times New Roman" w:cs="Times New Roman"/>
          <w:sz w:val="24"/>
          <w:szCs w:val="24"/>
        </w:rPr>
        <w:t xml:space="preserve">2 </w:t>
      </w:r>
      <w:r w:rsidR="0015036C">
        <w:rPr>
          <w:rFonts w:ascii="Times New Roman" w:eastAsia="Times New Roman" w:hAnsi="Times New Roman" w:cs="Times New Roman"/>
          <w:sz w:val="24"/>
          <w:szCs w:val="24"/>
        </w:rPr>
        <w:t>pried</w:t>
      </w:r>
      <w:r w:rsidR="008034F0">
        <w:rPr>
          <w:rFonts w:ascii="Times New Roman" w:eastAsia="Times New Roman" w:hAnsi="Times New Roman" w:cs="Times New Roman"/>
          <w:sz w:val="24"/>
          <w:szCs w:val="24"/>
        </w:rPr>
        <w:t>as</w:t>
      </w:r>
      <w:r w:rsidR="0015036C">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 xml:space="preserve"> ir ją pateikti Retų knygų ir rankraščių skaityklos darbuotojui.</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w:t>
      </w:r>
      <w:r w:rsidR="00DB7CBA" w:rsidRPr="00DB7CBA">
        <w:rPr>
          <w:rFonts w:ascii="Times New Roman" w:eastAsia="Times New Roman" w:hAnsi="Times New Roman" w:cs="Times New Roman"/>
          <w:sz w:val="24"/>
          <w:szCs w:val="24"/>
        </w:rPr>
        <w:t xml:space="preserve">Vienu užsakymu galima užsakyti ne daugiau penkių bylų (saugojimo vienetų). </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sidR="00DB7CBA" w:rsidRPr="00DB7CBA">
        <w:rPr>
          <w:rFonts w:ascii="Times New Roman" w:eastAsia="Times New Roman" w:hAnsi="Times New Roman" w:cs="Times New Roman"/>
          <w:sz w:val="24"/>
          <w:szCs w:val="24"/>
        </w:rPr>
        <w:t>Vartotojui dokumentai išduodami pasirašius</w:t>
      </w:r>
      <w:r w:rsidR="00DB7CBA" w:rsidRPr="00DB7CBA">
        <w:rPr>
          <w:rFonts w:ascii="Times New Roman" w:eastAsia="Times New Roman" w:hAnsi="Times New Roman" w:cs="Times New Roman"/>
          <w:color w:val="FF0000"/>
          <w:sz w:val="24"/>
          <w:szCs w:val="24"/>
        </w:rPr>
        <w:t xml:space="preserve"> </w:t>
      </w:r>
      <w:r w:rsidR="00DB7CBA" w:rsidRPr="00DB7CBA">
        <w:rPr>
          <w:rFonts w:ascii="Times New Roman" w:eastAsia="Times New Roman" w:hAnsi="Times New Roman" w:cs="Times New Roman"/>
          <w:sz w:val="24"/>
          <w:szCs w:val="24"/>
        </w:rPr>
        <w:t xml:space="preserve">Dokumentų išdavimo iš </w:t>
      </w:r>
      <w:r w:rsidR="0093012D">
        <w:rPr>
          <w:rFonts w:ascii="Times New Roman" w:eastAsia="Times New Roman" w:hAnsi="Times New Roman" w:cs="Times New Roman"/>
          <w:sz w:val="24"/>
          <w:szCs w:val="24"/>
        </w:rPr>
        <w:t>A</w:t>
      </w:r>
      <w:r w:rsidR="00DB7CBA" w:rsidRPr="00DB7CBA">
        <w:rPr>
          <w:rFonts w:ascii="Times New Roman" w:eastAsia="Times New Roman" w:hAnsi="Times New Roman" w:cs="Times New Roman"/>
          <w:sz w:val="24"/>
          <w:szCs w:val="24"/>
        </w:rPr>
        <w:t>rchyvo registracijos knygoje.</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w:t>
      </w:r>
      <w:r w:rsidR="00DB7CBA" w:rsidRPr="00DB7CBA">
        <w:rPr>
          <w:rFonts w:ascii="Times New Roman" w:eastAsia="Times New Roman" w:hAnsi="Times New Roman" w:cs="Times New Roman"/>
          <w:sz w:val="24"/>
          <w:szCs w:val="24"/>
        </w:rPr>
        <w:t>Vartotojui išduodami sutvarkyti dokumentai, esantys Archyvo apskaitoje</w:t>
      </w:r>
      <w:r w:rsidR="0093012D">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 xml:space="preserve"> Jei užsakomų dokumentų Archyvas negali išduoti, vartotojas apie tai turi būti informuotas nurodant priežastis.</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w:t>
      </w:r>
      <w:r w:rsidR="00DB7CBA" w:rsidRPr="00DB7CBA">
        <w:rPr>
          <w:rFonts w:ascii="Times New Roman" w:eastAsia="Times New Roman" w:hAnsi="Times New Roman" w:cs="Times New Roman"/>
          <w:sz w:val="24"/>
          <w:szCs w:val="24"/>
        </w:rPr>
        <w:t>Skelbiant Archyve saugomus dokumentus būtina nurodyti</w:t>
      </w:r>
      <w:r w:rsidR="00481CE3">
        <w:rPr>
          <w:rFonts w:ascii="Times New Roman" w:eastAsia="Times New Roman" w:hAnsi="Times New Roman" w:cs="Times New Roman"/>
          <w:sz w:val="24"/>
          <w:szCs w:val="24"/>
        </w:rPr>
        <w:t xml:space="preserve"> dokumentų saugotoją – LNB</w:t>
      </w:r>
      <w:r w:rsidR="00DB7CBA" w:rsidRPr="00DB7CBA">
        <w:rPr>
          <w:rFonts w:ascii="Times New Roman" w:eastAsia="Times New Roman" w:hAnsi="Times New Roman" w:cs="Times New Roman"/>
          <w:sz w:val="24"/>
          <w:szCs w:val="24"/>
        </w:rPr>
        <w:t xml:space="preserve"> archyvas (nuoroda į šaltinį).</w:t>
      </w:r>
    </w:p>
    <w:p w:rsidR="00DB7CBA" w:rsidRPr="00DB7CBA" w:rsidRDefault="00E75CB9" w:rsidP="00E75CB9">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w:t>
      </w:r>
      <w:r w:rsidR="00DB7CBA" w:rsidRPr="00DB7CBA">
        <w:rPr>
          <w:rFonts w:ascii="Times New Roman" w:eastAsia="Times New Roman" w:hAnsi="Times New Roman" w:cs="Times New Roman"/>
          <w:sz w:val="24"/>
          <w:szCs w:val="24"/>
        </w:rPr>
        <w:t>Archyve saugomi dokumentai gali būti perduoti suinteresuotiems fiziniams ar juridiniams asmenims laikinam naudojimuisi. Sprendimą dėl dokumentų perdavimo laikinam naudojimui priima Nacionalinės bibliotekos generalinis direktorius. Perduodant dokumentus laikinam naudojimui surašomas dokumentų perdavimo laikinam naudojimui aktas, kurį pasirašo Nacionalinės bibliotekos generalinis direktorius ir dokumentus laikinai perimantis fizinis ar juridinis asmuo.</w:t>
      </w:r>
    </w:p>
    <w:p w:rsidR="00DB7CBA" w:rsidRPr="00DB7CBA" w:rsidRDefault="0052188E" w:rsidP="0052188E">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46E55">
        <w:rPr>
          <w:rFonts w:ascii="Times New Roman" w:eastAsia="Times New Roman" w:hAnsi="Times New Roman" w:cs="Times New Roman"/>
          <w:sz w:val="24"/>
          <w:szCs w:val="24"/>
        </w:rPr>
        <w:t xml:space="preserve">19. </w:t>
      </w:r>
      <w:r w:rsidR="00DB7CBA" w:rsidRPr="00DB7CBA">
        <w:rPr>
          <w:rFonts w:ascii="Times New Roman" w:eastAsia="Times New Roman" w:hAnsi="Times New Roman" w:cs="Times New Roman"/>
          <w:sz w:val="24"/>
          <w:szCs w:val="24"/>
        </w:rPr>
        <w:t>Darbo tvarką skaitykloje užtikrina Retų knygų ir rankraščių skaityklos darbuotojas ir</w:t>
      </w:r>
      <w:r w:rsidR="000D6271">
        <w:rPr>
          <w:rFonts w:ascii="Times New Roman" w:eastAsia="Times New Roman" w:hAnsi="Times New Roman" w:cs="Times New Roman"/>
          <w:sz w:val="24"/>
          <w:szCs w:val="24"/>
        </w:rPr>
        <w:t xml:space="preserve"> </w:t>
      </w:r>
      <w:r w:rsidR="007A1EDA">
        <w:rPr>
          <w:rFonts w:ascii="Times New Roman" w:eastAsia="Times New Roman" w:hAnsi="Times New Roman" w:cs="Times New Roman"/>
          <w:sz w:val="24"/>
          <w:szCs w:val="24"/>
        </w:rPr>
        <w:t>T</w:t>
      </w:r>
      <w:r w:rsidR="000D6271">
        <w:rPr>
          <w:rFonts w:ascii="Times New Roman" w:eastAsia="Times New Roman" w:hAnsi="Times New Roman" w:cs="Times New Roman"/>
          <w:sz w:val="24"/>
          <w:szCs w:val="24"/>
        </w:rPr>
        <w:t xml:space="preserve">eisės ir žmogiškųjų išteklių </w:t>
      </w:r>
      <w:r w:rsidR="00DB7CBA" w:rsidRPr="00DB7CBA">
        <w:rPr>
          <w:rFonts w:ascii="Times New Roman" w:eastAsia="Times New Roman" w:hAnsi="Times New Roman" w:cs="Times New Roman"/>
          <w:sz w:val="24"/>
          <w:szCs w:val="24"/>
        </w:rPr>
        <w:t xml:space="preserve"> </w:t>
      </w:r>
      <w:r w:rsidR="000D6271">
        <w:rPr>
          <w:rFonts w:ascii="Times New Roman" w:eastAsia="Times New Roman" w:hAnsi="Times New Roman" w:cs="Times New Roman"/>
          <w:sz w:val="24"/>
          <w:szCs w:val="24"/>
        </w:rPr>
        <w:t>s</w:t>
      </w:r>
      <w:r w:rsidR="0093012D" w:rsidRPr="0093012D">
        <w:rPr>
          <w:rFonts w:ascii="Times New Roman" w:eastAsia="Times New Roman" w:hAnsi="Times New Roman" w:cs="Times New Roman"/>
          <w:sz w:val="24"/>
          <w:szCs w:val="24"/>
        </w:rPr>
        <w:t>kyriaus vyriausia</w:t>
      </w:r>
      <w:r w:rsidR="0093012D">
        <w:rPr>
          <w:rFonts w:ascii="Times New Roman" w:eastAsia="Times New Roman" w:hAnsi="Times New Roman" w:cs="Times New Roman"/>
          <w:sz w:val="24"/>
          <w:szCs w:val="24"/>
        </w:rPr>
        <w:t>sis</w:t>
      </w:r>
      <w:r w:rsidR="0093012D" w:rsidRPr="0093012D">
        <w:rPr>
          <w:rFonts w:ascii="Times New Roman" w:eastAsia="Times New Roman" w:hAnsi="Times New Roman" w:cs="Times New Roman"/>
          <w:sz w:val="24"/>
          <w:szCs w:val="24"/>
        </w:rPr>
        <w:t xml:space="preserve"> specialist</w:t>
      </w:r>
      <w:r w:rsidR="0093012D">
        <w:rPr>
          <w:rFonts w:ascii="Times New Roman" w:eastAsia="Times New Roman" w:hAnsi="Times New Roman" w:cs="Times New Roman"/>
          <w:sz w:val="24"/>
          <w:szCs w:val="24"/>
        </w:rPr>
        <w:t xml:space="preserve">as, </w:t>
      </w:r>
      <w:r w:rsidR="009C0B66">
        <w:rPr>
          <w:rFonts w:ascii="Times New Roman" w:eastAsia="Times New Roman" w:hAnsi="Times New Roman" w:cs="Times New Roman"/>
          <w:sz w:val="24"/>
          <w:szCs w:val="24"/>
        </w:rPr>
        <w:t>atsakingas už A</w:t>
      </w:r>
      <w:r w:rsidR="00DB7CBA" w:rsidRPr="00DB7CBA">
        <w:rPr>
          <w:rFonts w:ascii="Times New Roman" w:eastAsia="Times New Roman" w:hAnsi="Times New Roman" w:cs="Times New Roman"/>
          <w:sz w:val="24"/>
          <w:szCs w:val="24"/>
        </w:rPr>
        <w:t xml:space="preserve">rchyvo </w:t>
      </w:r>
      <w:r w:rsidR="000D6271">
        <w:rPr>
          <w:rFonts w:ascii="Times New Roman" w:eastAsia="Times New Roman" w:hAnsi="Times New Roman" w:cs="Times New Roman"/>
          <w:sz w:val="24"/>
          <w:szCs w:val="24"/>
        </w:rPr>
        <w:t>tvarkymą</w:t>
      </w:r>
      <w:r w:rsidR="00DB7CBA" w:rsidRPr="00DB7CBA">
        <w:rPr>
          <w:rFonts w:ascii="Times New Roman" w:eastAsia="Times New Roman" w:hAnsi="Times New Roman" w:cs="Times New Roman"/>
          <w:sz w:val="24"/>
          <w:szCs w:val="24"/>
        </w:rPr>
        <w:t xml:space="preserve">, kurie: </w:t>
      </w:r>
    </w:p>
    <w:p w:rsidR="00DB7CBA" w:rsidRPr="00DB7CBA" w:rsidRDefault="0052188E" w:rsidP="00DB7CBA">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19</w:t>
      </w:r>
      <w:r w:rsidR="00DB7CBA" w:rsidRPr="00DB7CBA">
        <w:rPr>
          <w:rFonts w:ascii="Times New Roman" w:eastAsia="Times New Roman" w:hAnsi="Times New Roman" w:cs="Times New Roman"/>
          <w:sz w:val="24"/>
          <w:szCs w:val="24"/>
        </w:rPr>
        <w:t>.1. teikia vartotojams informaciją, susijusią su dokumentų paieška ir išdavimu;</w:t>
      </w:r>
    </w:p>
    <w:p w:rsidR="00DB7CBA" w:rsidRPr="00DB7CBA" w:rsidRDefault="0052188E" w:rsidP="00DB7CBA">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19</w:t>
      </w:r>
      <w:r w:rsidR="00FA3D6C">
        <w:rPr>
          <w:rFonts w:ascii="Times New Roman" w:eastAsia="Times New Roman" w:hAnsi="Times New Roman" w:cs="Times New Roman"/>
          <w:sz w:val="24"/>
          <w:szCs w:val="24"/>
        </w:rPr>
        <w:t xml:space="preserve">.2. </w:t>
      </w:r>
      <w:r w:rsidR="00DB7CBA" w:rsidRPr="00DB7CBA">
        <w:rPr>
          <w:rFonts w:ascii="Times New Roman" w:eastAsia="Times New Roman" w:hAnsi="Times New Roman" w:cs="Times New Roman"/>
          <w:sz w:val="24"/>
          <w:szCs w:val="24"/>
        </w:rPr>
        <w:t>priima iš vartotojų užsakymus ir organizuoja dokumentų išdavimą į Retų knygų ir rankraščių skaityklą;</w:t>
      </w:r>
    </w:p>
    <w:p w:rsidR="00DB7CBA" w:rsidRPr="00DB7CBA" w:rsidRDefault="0052188E" w:rsidP="00DB7CBA">
      <w:pPr>
        <w:spacing w:after="0" w:line="360" w:lineRule="auto"/>
        <w:ind w:left="3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19</w:t>
      </w:r>
      <w:r w:rsidR="00DB7CBA" w:rsidRPr="00DB7CBA">
        <w:rPr>
          <w:rFonts w:ascii="Times New Roman" w:eastAsia="Times New Roman" w:hAnsi="Times New Roman" w:cs="Times New Roman"/>
          <w:sz w:val="24"/>
          <w:szCs w:val="24"/>
        </w:rPr>
        <w:t>.3. išduoda vartotojams į jų darbo vietas dokumentus ir juos priima.</w:t>
      </w:r>
    </w:p>
    <w:p w:rsidR="00DB7CBA" w:rsidRPr="00DB7CBA" w:rsidRDefault="00E46E55" w:rsidP="00FC1C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C1C28">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Vartotojams neišduodami šie dokumentai:</w:t>
      </w:r>
    </w:p>
    <w:p w:rsidR="00DB7CBA" w:rsidRPr="00DB7CBA" w:rsidRDefault="00E46E55" w:rsidP="00FC1C28">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C1C28">
        <w:rPr>
          <w:rFonts w:ascii="Times New Roman" w:eastAsia="Times New Roman" w:hAnsi="Times New Roman" w:cs="Times New Roman"/>
          <w:sz w:val="24"/>
          <w:szCs w:val="24"/>
        </w:rPr>
        <w:t xml:space="preserve">.1. </w:t>
      </w:r>
      <w:r w:rsidR="00DB7CBA" w:rsidRPr="00DB7CBA">
        <w:rPr>
          <w:rFonts w:ascii="Times New Roman" w:eastAsia="Times New Roman" w:hAnsi="Times New Roman" w:cs="Times New Roman"/>
          <w:sz w:val="24"/>
          <w:szCs w:val="24"/>
        </w:rPr>
        <w:t>dokumentai, prie kurių priėjimą riboja įstatymai;</w:t>
      </w:r>
    </w:p>
    <w:p w:rsidR="00DB7CBA" w:rsidRPr="00DB7CBA" w:rsidRDefault="00E46E55" w:rsidP="00FC1C28">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C1C28">
        <w:rPr>
          <w:rFonts w:ascii="Times New Roman" w:eastAsia="Times New Roman" w:hAnsi="Times New Roman" w:cs="Times New Roman"/>
          <w:sz w:val="24"/>
          <w:szCs w:val="24"/>
        </w:rPr>
        <w:t>.2</w:t>
      </w:r>
      <w:r w:rsidR="00FC1C28" w:rsidRPr="00FC1C28">
        <w:rPr>
          <w:rFonts w:ascii="Times New Roman" w:eastAsia="Times New Roman" w:hAnsi="Times New Roman" w:cs="Times New Roman"/>
          <w:sz w:val="24"/>
          <w:szCs w:val="24"/>
        </w:rPr>
        <w:t>.</w:t>
      </w:r>
      <w:r w:rsidR="00FC1C28">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nesutvarkyti dokumentai;</w:t>
      </w:r>
    </w:p>
    <w:p w:rsidR="00DB7CBA" w:rsidRPr="00DB7CBA" w:rsidRDefault="00E46E55" w:rsidP="00FC1C28">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C1C28">
        <w:rPr>
          <w:rFonts w:ascii="Times New Roman" w:eastAsia="Times New Roman" w:hAnsi="Times New Roman" w:cs="Times New Roman"/>
          <w:sz w:val="24"/>
          <w:szCs w:val="24"/>
        </w:rPr>
        <w:t xml:space="preserve">.3.  </w:t>
      </w:r>
      <w:r w:rsidR="00DB7CBA" w:rsidRPr="00DB7CBA">
        <w:rPr>
          <w:rFonts w:ascii="Times New Roman" w:eastAsia="Times New Roman" w:hAnsi="Times New Roman" w:cs="Times New Roman"/>
          <w:sz w:val="24"/>
          <w:szCs w:val="24"/>
        </w:rPr>
        <w:t>blogos fizinės būklės dokumentai.</w:t>
      </w:r>
    </w:p>
    <w:p w:rsidR="00DB7CBA" w:rsidRPr="00DB7CBA" w:rsidRDefault="00DB7CBA" w:rsidP="00DB7CBA">
      <w:pPr>
        <w:spacing w:after="0" w:line="360" w:lineRule="auto"/>
        <w:jc w:val="both"/>
        <w:rPr>
          <w:rFonts w:ascii="Times" w:eastAsia="Times New Roman" w:hAnsi="Times" w:cs="Times New Roman"/>
          <w:sz w:val="24"/>
          <w:szCs w:val="24"/>
        </w:rPr>
      </w:pPr>
    </w:p>
    <w:p w:rsidR="00DB7CBA" w:rsidRPr="00DB7CBA" w:rsidRDefault="00DB7CBA" w:rsidP="00DB7CBA">
      <w:pPr>
        <w:keepNext/>
        <w:spacing w:after="0" w:line="360" w:lineRule="auto"/>
        <w:ind w:left="1080"/>
        <w:jc w:val="center"/>
        <w:outlineLvl w:val="0"/>
        <w:rPr>
          <w:rFonts w:ascii="Times" w:eastAsia="Times New Roman" w:hAnsi="Times" w:cs="Times New Roman"/>
          <w:b/>
          <w:bCs/>
          <w:sz w:val="24"/>
          <w:szCs w:val="24"/>
        </w:rPr>
      </w:pPr>
      <w:r w:rsidRPr="00DB7CBA">
        <w:rPr>
          <w:rFonts w:ascii="Times" w:eastAsia="Times New Roman" w:hAnsi="Times" w:cs="Times New Roman"/>
          <w:b/>
          <w:bCs/>
          <w:color w:val="000000"/>
          <w:sz w:val="24"/>
          <w:szCs w:val="24"/>
        </w:rPr>
        <w:t>IV SKYRIUS</w:t>
      </w:r>
    </w:p>
    <w:p w:rsidR="00DB7CBA" w:rsidRPr="00DB7CBA" w:rsidRDefault="00DB7CBA" w:rsidP="00DB7CBA">
      <w:pPr>
        <w:keepNext/>
        <w:spacing w:after="0" w:line="360" w:lineRule="auto"/>
        <w:ind w:left="1080"/>
        <w:jc w:val="center"/>
        <w:outlineLvl w:val="0"/>
        <w:rPr>
          <w:rFonts w:ascii="Times" w:eastAsia="Times New Roman" w:hAnsi="Times" w:cs="Times New Roman"/>
          <w:b/>
          <w:bCs/>
          <w:sz w:val="24"/>
          <w:szCs w:val="24"/>
        </w:rPr>
      </w:pPr>
      <w:r w:rsidRPr="00DB7CBA">
        <w:rPr>
          <w:rFonts w:ascii="Times" w:eastAsia="Times New Roman" w:hAnsi="Times" w:cs="Times New Roman"/>
          <w:b/>
          <w:bCs/>
          <w:sz w:val="24"/>
          <w:szCs w:val="24"/>
        </w:rPr>
        <w:t>VARTOTOJ</w:t>
      </w:r>
      <w:r w:rsidRPr="00DB7CBA">
        <w:rPr>
          <w:rFonts w:ascii="Cambria" w:eastAsia="Times New Roman" w:hAnsi="Cambria" w:cs="Cambria"/>
          <w:b/>
          <w:bCs/>
          <w:sz w:val="24"/>
          <w:szCs w:val="24"/>
        </w:rPr>
        <w:t>Ų</w:t>
      </w:r>
      <w:r w:rsidRPr="00DB7CBA">
        <w:rPr>
          <w:rFonts w:ascii="Times" w:eastAsia="Times New Roman" w:hAnsi="Times" w:cs="Times New Roman"/>
          <w:b/>
          <w:bCs/>
          <w:sz w:val="24"/>
          <w:szCs w:val="24"/>
        </w:rPr>
        <w:t xml:space="preserve"> TEIS</w:t>
      </w:r>
      <w:r w:rsidRPr="00DB7CBA">
        <w:rPr>
          <w:rFonts w:ascii="Cambria" w:eastAsia="Times New Roman" w:hAnsi="Cambria" w:cs="Cambria"/>
          <w:b/>
          <w:bCs/>
          <w:sz w:val="24"/>
          <w:szCs w:val="24"/>
        </w:rPr>
        <w:t>Ė</w:t>
      </w:r>
      <w:r w:rsidRPr="00DB7CBA">
        <w:rPr>
          <w:rFonts w:ascii="Times" w:eastAsia="Times New Roman" w:hAnsi="Times" w:cs="Times New Roman"/>
          <w:b/>
          <w:bCs/>
          <w:sz w:val="24"/>
          <w:szCs w:val="24"/>
        </w:rPr>
        <w:t>S IR ATSAKOMYB</w:t>
      </w:r>
      <w:r w:rsidRPr="00DB7CBA">
        <w:rPr>
          <w:rFonts w:ascii="Cambria" w:eastAsia="Times New Roman" w:hAnsi="Cambria" w:cs="Cambria"/>
          <w:b/>
          <w:bCs/>
          <w:sz w:val="24"/>
          <w:szCs w:val="24"/>
        </w:rPr>
        <w:t>Ė</w:t>
      </w:r>
    </w:p>
    <w:p w:rsidR="00DB7CBA" w:rsidRPr="00DB7CBA" w:rsidRDefault="00DB7CBA" w:rsidP="00DB7CBA">
      <w:pPr>
        <w:spacing w:after="0" w:line="240" w:lineRule="auto"/>
        <w:ind w:left="360"/>
        <w:rPr>
          <w:rFonts w:ascii="Times New Roman" w:eastAsia="Times New Roman" w:hAnsi="Times New Roman" w:cs="Times New Roman"/>
          <w:sz w:val="24"/>
          <w:szCs w:val="24"/>
        </w:rPr>
      </w:pPr>
    </w:p>
    <w:p w:rsidR="00DB7CBA" w:rsidRPr="00DB7CBA" w:rsidRDefault="00E46E55" w:rsidP="00FC1C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r w:rsidR="00FC1C28">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Vartotojas turi teisę:</w:t>
      </w:r>
    </w:p>
    <w:p w:rsidR="00DB7CBA" w:rsidRPr="00DB7CBA" w:rsidRDefault="0052188E" w:rsidP="00DB7CBA">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00FC1C28">
        <w:rPr>
          <w:rFonts w:ascii="Times New Roman" w:eastAsia="Times New Roman" w:hAnsi="Times New Roman" w:cs="Times New Roman"/>
          <w:sz w:val="24"/>
          <w:szCs w:val="24"/>
        </w:rPr>
        <w:t xml:space="preserve">.1. </w:t>
      </w:r>
      <w:r w:rsidR="00DB7CBA" w:rsidRPr="00DB7CBA">
        <w:rPr>
          <w:rFonts w:ascii="Times New Roman" w:eastAsia="Times New Roman" w:hAnsi="Times New Roman" w:cs="Times New Roman"/>
          <w:sz w:val="24"/>
          <w:szCs w:val="24"/>
        </w:rPr>
        <w:t>naudotis skaitykloje esančiais informaciniais leidiniais;</w:t>
      </w:r>
    </w:p>
    <w:p w:rsidR="00DB7CBA" w:rsidRPr="00DB7CBA" w:rsidRDefault="0052188E" w:rsidP="00DB7CBA">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00DB7CBA" w:rsidRPr="00DB7CBA">
        <w:rPr>
          <w:rFonts w:ascii="Times New Roman" w:eastAsia="Times New Roman" w:hAnsi="Times New Roman" w:cs="Times New Roman"/>
          <w:sz w:val="24"/>
          <w:szCs w:val="24"/>
        </w:rPr>
        <w:t>.2. įsinešti į skaityklą darbo užrašus, rašymo priemones;</w:t>
      </w: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Pr="00DB7CBA">
        <w:rPr>
          <w:rFonts w:ascii="Times New Roman" w:eastAsia="Times New Roman" w:hAnsi="Times New Roman" w:cs="Times New Roman"/>
          <w:sz w:val="24"/>
          <w:szCs w:val="24"/>
        </w:rPr>
        <w:t>.3. naudotis nešiojamuoju kompiuteriu, kitomis priemonėmis, jei tai nekenkia dokumentams ir netrukdo dirbti kitiems skaitytojams;</w:t>
      </w: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Pr="00DB7CBA">
        <w:rPr>
          <w:rFonts w:ascii="Times New Roman" w:eastAsia="Times New Roman" w:hAnsi="Times New Roman" w:cs="Times New Roman"/>
          <w:sz w:val="24"/>
          <w:szCs w:val="24"/>
        </w:rPr>
        <w:t>.4. užsakyti užpildžius Užsakymo dokumentų kopijoms gauti formą</w:t>
      </w:r>
      <w:r w:rsidR="008034F0">
        <w:rPr>
          <w:rFonts w:ascii="Times New Roman" w:eastAsia="Times New Roman" w:hAnsi="Times New Roman" w:cs="Times New Roman"/>
          <w:sz w:val="24"/>
          <w:szCs w:val="24"/>
        </w:rPr>
        <w:t xml:space="preserve"> (3 priedas)</w:t>
      </w:r>
      <w:r w:rsidRPr="00DB7CBA">
        <w:rPr>
          <w:rFonts w:ascii="Times New Roman" w:eastAsia="Times New Roman" w:hAnsi="Times New Roman" w:cs="Times New Roman"/>
          <w:sz w:val="24"/>
          <w:szCs w:val="24"/>
        </w:rPr>
        <w:t xml:space="preserve"> ir gauti dokumentų kopijas pagal Retų knygų ir rankraščių skyriuje galiojančią tvarką ir įkainius, patvirtintus Nacionalinės bibliotekos generalinio direktoriaus įsakymu;</w:t>
      </w:r>
    </w:p>
    <w:p w:rsidR="00DB7CBA" w:rsidRPr="00DB7CBA" w:rsidRDefault="00DB7CBA" w:rsidP="00DB7CBA">
      <w:pPr>
        <w:spacing w:after="0" w:line="360" w:lineRule="auto"/>
        <w:rPr>
          <w:rFonts w:ascii="Times New Roman" w:eastAsia="Times New Roman" w:hAnsi="Times New Roman" w:cs="Times New Roman"/>
          <w:color w:val="008000"/>
          <w:sz w:val="24"/>
          <w:szCs w:val="24"/>
        </w:rPr>
      </w:pPr>
      <w:r w:rsidRPr="00DB7CBA">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Pr="00DB7CBA">
        <w:rPr>
          <w:rFonts w:ascii="Times New Roman" w:eastAsia="Times New Roman" w:hAnsi="Times New Roman" w:cs="Times New Roman"/>
          <w:sz w:val="24"/>
          <w:szCs w:val="24"/>
        </w:rPr>
        <w:t xml:space="preserve">.5. pateikus motyvuotą prašymą, gauti patvirtintas dokumentų kopijas; </w:t>
      </w:r>
    </w:p>
    <w:p w:rsidR="00DB7CBA" w:rsidRPr="00DB7CBA" w:rsidRDefault="0052188E" w:rsidP="00DB7CBA">
      <w:pPr>
        <w:spacing w:after="0" w:line="360" w:lineRule="auto"/>
        <w:ind w:left="3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00DB7CBA" w:rsidRPr="00DB7CBA">
        <w:rPr>
          <w:rFonts w:ascii="Times New Roman" w:eastAsia="Times New Roman" w:hAnsi="Times New Roman" w:cs="Times New Roman"/>
          <w:sz w:val="24"/>
          <w:szCs w:val="24"/>
        </w:rPr>
        <w:t>.6. gauti informaciją apie dokumentų neišdavimo priežastis;</w:t>
      </w:r>
    </w:p>
    <w:p w:rsidR="00DB7CBA" w:rsidRPr="00DB7CBA" w:rsidRDefault="0052188E" w:rsidP="00DB7CBA">
      <w:pPr>
        <w:spacing w:after="0" w:line="360" w:lineRule="auto"/>
        <w:ind w:left="3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00DB7CBA" w:rsidRPr="00DB7CBA">
        <w:rPr>
          <w:rFonts w:ascii="Times New Roman" w:eastAsia="Times New Roman" w:hAnsi="Times New Roman" w:cs="Times New Roman"/>
          <w:sz w:val="24"/>
          <w:szCs w:val="24"/>
        </w:rPr>
        <w:t>.7. gauti informaciją apie numatomą išdavimo laiką;</w:t>
      </w:r>
    </w:p>
    <w:p w:rsidR="00DB7CBA" w:rsidRPr="00DB7CBA" w:rsidRDefault="0052188E" w:rsidP="00DB7CBA">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21</w:t>
      </w:r>
      <w:r w:rsidR="00DB7CBA" w:rsidRPr="00DB7CBA">
        <w:rPr>
          <w:rFonts w:ascii="Times New Roman" w:eastAsia="Times New Roman" w:hAnsi="Times New Roman" w:cs="Times New Roman"/>
          <w:sz w:val="24"/>
          <w:szCs w:val="24"/>
        </w:rPr>
        <w:t>.8. pareikšti savo nuomonę žodžiu ar raštu apie Retų knygų ir rankraščių skaityklos darbą ir teikiamas paslaugas.</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DB7CBA" w:rsidRPr="00DB7CBA">
        <w:rPr>
          <w:rFonts w:ascii="Times New Roman" w:eastAsia="Times New Roman" w:hAnsi="Times New Roman" w:cs="Times New Roman"/>
          <w:sz w:val="24"/>
          <w:szCs w:val="24"/>
        </w:rPr>
        <w:t>.  Vartotojas privalo:</w:t>
      </w:r>
    </w:p>
    <w:p w:rsidR="00DB7CBA" w:rsidRPr="00DB7CBA" w:rsidRDefault="00E46E55" w:rsidP="00DB7CBA">
      <w:pPr>
        <w:spacing w:after="0" w:line="36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1. netrukdyti kitiems skaitytojams, Retų knygų ir rankraščių skaitykloje garsiai nekalbėti, nesinaudoti mobiliojo ryšio telefonu;</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2. pastebėjęs, kad dokumentai supainioti, suplėšyti ar kt., pranešti Retų knygų ir rankraščių skaityklos darbuotojui;</w:t>
      </w:r>
    </w:p>
    <w:p w:rsidR="00DB7CBA" w:rsidRPr="00DB7CBA" w:rsidRDefault="00DB7CBA"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Pr="00DB7CBA">
        <w:rPr>
          <w:rFonts w:ascii="Times New Roman" w:eastAsia="Times New Roman" w:hAnsi="Times New Roman" w:cs="Times New Roman"/>
          <w:sz w:val="24"/>
          <w:szCs w:val="24"/>
        </w:rPr>
        <w:t>3. baigęs darbą, grąžinti dokumentus Retų knygų ir rankraščių skaityklos darbuotojui;</w:t>
      </w:r>
    </w:p>
    <w:p w:rsidR="00DB7CBA" w:rsidRPr="00DB7CBA" w:rsidRDefault="00DB7CBA"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Vartotojui draudžiama:</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356B59">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1. gadinti, klastoti, naikinti dokumentus;</w:t>
      </w:r>
    </w:p>
    <w:p w:rsidR="00DB7CBA" w:rsidRPr="00DB7CBA" w:rsidRDefault="00E46E55" w:rsidP="0052188E">
      <w:pPr>
        <w:tabs>
          <w:tab w:val="left" w:pos="284"/>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2. perduoti dokumentus kitam vartotojui;</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3. išnešti dokumentus iš Retų knygų ir rankraščių skaityklos;</w:t>
      </w: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 xml:space="preserve"> 23</w:t>
      </w:r>
      <w:r w:rsidR="00FC1C28">
        <w:rPr>
          <w:rFonts w:ascii="Times New Roman" w:eastAsia="Times New Roman" w:hAnsi="Times New Roman" w:cs="Times New Roman"/>
          <w:sz w:val="24"/>
          <w:szCs w:val="24"/>
        </w:rPr>
        <w:t>.</w:t>
      </w:r>
      <w:r w:rsidRPr="00DB7CBA">
        <w:rPr>
          <w:rFonts w:ascii="Times New Roman" w:eastAsia="Times New Roman" w:hAnsi="Times New Roman" w:cs="Times New Roman"/>
          <w:sz w:val="24"/>
          <w:szCs w:val="24"/>
        </w:rPr>
        <w:t>4. išimti iš bylos lapus, perdėti juos į kitą bylą;</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5. lankstyti dokumentus ar juos perlenkti kitoje lenkimo vietoje, dėti į bylą skirtukus;</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6. palikti dokumentus (atverstas bylas) ilgesnį laiką neapsaugotus nuo šviesos;</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w:t>
      </w:r>
      <w:r w:rsidR="00DB7CBA" w:rsidRPr="00DB7CBA">
        <w:rPr>
          <w:rFonts w:ascii="Times New Roman" w:eastAsia="Times New Roman" w:hAnsi="Times New Roman" w:cs="Times New Roman"/>
          <w:sz w:val="24"/>
          <w:szCs w:val="24"/>
        </w:rPr>
        <w:t>.7. rašyti pastabas, žymas, braukti, taisyti dokumentus;</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w:t>
      </w:r>
      <w:r w:rsidR="00FC1C28">
        <w:rPr>
          <w:rFonts w:ascii="Times New Roman" w:eastAsia="Times New Roman" w:hAnsi="Times New Roman" w:cs="Times New Roman"/>
          <w:sz w:val="24"/>
          <w:szCs w:val="24"/>
        </w:rPr>
        <w:t>.</w:t>
      </w:r>
      <w:r w:rsidR="00DB7CBA" w:rsidRPr="00DB7CBA">
        <w:rPr>
          <w:rFonts w:ascii="Times New Roman" w:eastAsia="Times New Roman" w:hAnsi="Times New Roman" w:cs="Times New Roman"/>
          <w:sz w:val="24"/>
          <w:szCs w:val="24"/>
        </w:rPr>
        <w:t>8. rašyti pasidėjus popieriaus lapą ant dokumento;</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DB7CBA" w:rsidRPr="00DB7CBA">
        <w:rPr>
          <w:rFonts w:ascii="Times New Roman" w:eastAsia="Times New Roman" w:hAnsi="Times New Roman" w:cs="Times New Roman"/>
          <w:sz w:val="24"/>
          <w:szCs w:val="24"/>
        </w:rPr>
        <w:t>.9. liesti dokumentus nešvariomis, drėgnomis rankomis, braukti per dokumento tekstą pirštais ar rašymo priemone;</w:t>
      </w:r>
    </w:p>
    <w:p w:rsidR="00DB7CBA" w:rsidRPr="00DB7CBA" w:rsidRDefault="00E46E55" w:rsidP="00DB7C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DB7CBA" w:rsidRPr="00DB7CBA">
        <w:rPr>
          <w:rFonts w:ascii="Times New Roman" w:eastAsia="Times New Roman" w:hAnsi="Times New Roman" w:cs="Times New Roman"/>
          <w:sz w:val="24"/>
          <w:szCs w:val="24"/>
        </w:rPr>
        <w:t>.10. Retų knygų ir rankraščių skaitykloje naudotis žirklėmis, klijais, tepikliu;</w:t>
      </w: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23</w:t>
      </w:r>
      <w:r w:rsidRPr="00DB7CBA">
        <w:rPr>
          <w:rFonts w:ascii="Times New Roman" w:eastAsia="Times New Roman" w:hAnsi="Times New Roman" w:cs="Times New Roman"/>
          <w:sz w:val="24"/>
          <w:szCs w:val="24"/>
        </w:rPr>
        <w:t>.11. Retų knygų ir rankraščių skaitykloje valgyti, gerti.</w:t>
      </w:r>
    </w:p>
    <w:p w:rsidR="00DB7CBA" w:rsidRPr="00DB7CBA" w:rsidRDefault="00DB7CBA" w:rsidP="0052188E">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F63">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24</w:t>
      </w:r>
      <w:r w:rsidR="00D05F63">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Vartotojas, sugadinęs ar sunaikinęs jam išduotą dokumentą, taip pat panaudojęs jam pateiktuose dokumentuose esančią informaciją neteisėtai, atsako įstatymų nustatyta tvarka.</w:t>
      </w:r>
    </w:p>
    <w:p w:rsidR="00DB7CBA" w:rsidRPr="00DB7CBA" w:rsidRDefault="00DB7CBA" w:rsidP="00DB7CBA">
      <w:pPr>
        <w:spacing w:after="0" w:line="360" w:lineRule="auto"/>
        <w:jc w:val="both"/>
        <w:rPr>
          <w:rFonts w:ascii="Times New Roman" w:eastAsia="Times New Roman" w:hAnsi="Times New Roman" w:cs="Times New Roman"/>
          <w:sz w:val="24"/>
          <w:szCs w:val="24"/>
        </w:rPr>
      </w:pPr>
    </w:p>
    <w:p w:rsidR="00DB7CBA" w:rsidRPr="00DB7CBA" w:rsidRDefault="00DB7CBA" w:rsidP="00DB7CBA">
      <w:pPr>
        <w:spacing w:after="0" w:line="360" w:lineRule="auto"/>
        <w:jc w:val="center"/>
        <w:rPr>
          <w:rFonts w:ascii="Times New Roman" w:eastAsia="Times New Roman" w:hAnsi="Times New Roman" w:cs="Times New Roman"/>
          <w:b/>
          <w:sz w:val="24"/>
          <w:szCs w:val="24"/>
        </w:rPr>
      </w:pPr>
      <w:r w:rsidRPr="00DB7CBA">
        <w:rPr>
          <w:rFonts w:ascii="Times New Roman" w:eastAsia="Times New Roman" w:hAnsi="Times New Roman" w:cs="Times New Roman"/>
          <w:b/>
          <w:sz w:val="24"/>
          <w:szCs w:val="24"/>
        </w:rPr>
        <w:t>V SKYRIUS</w:t>
      </w:r>
    </w:p>
    <w:p w:rsidR="00DB7CBA" w:rsidRPr="00DB7CBA" w:rsidRDefault="00DB7CBA" w:rsidP="00DB7CBA">
      <w:pPr>
        <w:spacing w:after="0" w:line="360" w:lineRule="auto"/>
        <w:jc w:val="center"/>
        <w:rPr>
          <w:rFonts w:ascii="Times New Roman" w:eastAsia="Times New Roman" w:hAnsi="Times New Roman" w:cs="Times New Roman"/>
          <w:b/>
          <w:sz w:val="24"/>
          <w:szCs w:val="24"/>
        </w:rPr>
      </w:pPr>
      <w:r w:rsidRPr="00DB7CBA">
        <w:rPr>
          <w:rFonts w:ascii="Times New Roman" w:eastAsia="Times New Roman" w:hAnsi="Times New Roman" w:cs="Times New Roman"/>
          <w:b/>
          <w:sz w:val="24"/>
          <w:szCs w:val="24"/>
        </w:rPr>
        <w:t>BAIGIAMOSIOS NUOSTATOS</w:t>
      </w:r>
    </w:p>
    <w:p w:rsidR="00DB7CBA" w:rsidRPr="00DB7CBA" w:rsidRDefault="00DB7CBA" w:rsidP="00DB7CBA">
      <w:pPr>
        <w:spacing w:after="0" w:line="360" w:lineRule="auto"/>
        <w:jc w:val="both"/>
        <w:rPr>
          <w:rFonts w:ascii="Times New Roman" w:eastAsia="Times New Roman" w:hAnsi="Times New Roman" w:cs="Times New Roman"/>
          <w:sz w:val="24"/>
          <w:szCs w:val="24"/>
        </w:rPr>
      </w:pPr>
    </w:p>
    <w:p w:rsidR="00DB7CBA" w:rsidRPr="00DB7CBA" w:rsidRDefault="00DB7CBA" w:rsidP="00DB7CBA">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1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6E55">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Šis tvarkos aprašas tvirtinam</w:t>
      </w:r>
      <w:r w:rsidR="00DE3D24">
        <w:rPr>
          <w:rFonts w:ascii="Times New Roman" w:eastAsia="Times New Roman" w:hAnsi="Times New Roman" w:cs="Times New Roman"/>
          <w:sz w:val="24"/>
          <w:szCs w:val="24"/>
        </w:rPr>
        <w:t>a</w:t>
      </w:r>
      <w:r w:rsidRPr="00DB7CBA">
        <w:rPr>
          <w:rFonts w:ascii="Times New Roman" w:eastAsia="Times New Roman" w:hAnsi="Times New Roman" w:cs="Times New Roman"/>
          <w:sz w:val="24"/>
          <w:szCs w:val="24"/>
        </w:rPr>
        <w:t>s, keičiam</w:t>
      </w:r>
      <w:r w:rsidR="00DE3D24">
        <w:rPr>
          <w:rFonts w:ascii="Times New Roman" w:eastAsia="Times New Roman" w:hAnsi="Times New Roman" w:cs="Times New Roman"/>
          <w:sz w:val="24"/>
          <w:szCs w:val="24"/>
        </w:rPr>
        <w:t>a</w:t>
      </w:r>
      <w:r w:rsidRPr="00DB7CBA">
        <w:rPr>
          <w:rFonts w:ascii="Times New Roman" w:eastAsia="Times New Roman" w:hAnsi="Times New Roman" w:cs="Times New Roman"/>
          <w:sz w:val="24"/>
          <w:szCs w:val="24"/>
        </w:rPr>
        <w:t>s ar pripažįstam</w:t>
      </w:r>
      <w:r w:rsidR="00DE3D24">
        <w:rPr>
          <w:rFonts w:ascii="Times New Roman" w:eastAsia="Times New Roman" w:hAnsi="Times New Roman" w:cs="Times New Roman"/>
          <w:sz w:val="24"/>
          <w:szCs w:val="24"/>
        </w:rPr>
        <w:t>a</w:t>
      </w:r>
      <w:r w:rsidRPr="00DB7CBA">
        <w:rPr>
          <w:rFonts w:ascii="Times New Roman" w:eastAsia="Times New Roman" w:hAnsi="Times New Roman" w:cs="Times New Roman"/>
          <w:sz w:val="24"/>
          <w:szCs w:val="24"/>
        </w:rPr>
        <w:t>s netekusi</w:t>
      </w:r>
      <w:r w:rsidR="00DE3D24">
        <w:rPr>
          <w:rFonts w:ascii="Times New Roman" w:eastAsia="Times New Roman" w:hAnsi="Times New Roman" w:cs="Times New Roman"/>
          <w:sz w:val="24"/>
          <w:szCs w:val="24"/>
        </w:rPr>
        <w:t>u</w:t>
      </w:r>
      <w:r w:rsidRPr="00DB7CBA">
        <w:rPr>
          <w:rFonts w:ascii="Times New Roman" w:eastAsia="Times New Roman" w:hAnsi="Times New Roman" w:cs="Times New Roman"/>
          <w:sz w:val="24"/>
          <w:szCs w:val="24"/>
        </w:rPr>
        <w:t xml:space="preserve"> galios Nacionalinės bibliotekos generalinio direktoriaus įsakymu.</w:t>
      </w:r>
    </w:p>
    <w:p w:rsidR="00DB7CBA" w:rsidRPr="00DB7CBA" w:rsidRDefault="00DB7CBA" w:rsidP="00DB7CBA">
      <w:pPr>
        <w:tabs>
          <w:tab w:val="left" w:pos="993"/>
        </w:tabs>
        <w:spacing w:after="0" w:line="360" w:lineRule="auto"/>
        <w:ind w:left="426"/>
        <w:jc w:val="both"/>
        <w:rPr>
          <w:rFonts w:ascii="Times New Roman" w:eastAsia="Times New Roman" w:hAnsi="Times New Roman" w:cs="Times New Roman"/>
          <w:sz w:val="24"/>
          <w:szCs w:val="24"/>
        </w:rPr>
      </w:pPr>
    </w:p>
    <w:p w:rsidR="00DB7CBA" w:rsidRPr="00DB7CBA" w:rsidRDefault="00DB7CBA" w:rsidP="00DB7CBA">
      <w:pPr>
        <w:spacing w:after="0" w:line="360" w:lineRule="auto"/>
        <w:jc w:val="center"/>
        <w:rPr>
          <w:rFonts w:ascii="Times New Roman" w:eastAsia="Times New Roman" w:hAnsi="Times New Roman" w:cs="Times New Roman"/>
          <w:color w:val="0000FF"/>
          <w:sz w:val="24"/>
          <w:szCs w:val="24"/>
        </w:rPr>
      </w:pPr>
      <w:r w:rsidRPr="00DB7CBA">
        <w:rPr>
          <w:rFonts w:ascii="Times New Roman" w:eastAsia="Times New Roman" w:hAnsi="Times New Roman" w:cs="Times New Roman"/>
          <w:sz w:val="24"/>
          <w:szCs w:val="24"/>
        </w:rPr>
        <w:t>_____________________________________________</w:t>
      </w:r>
    </w:p>
    <w:p w:rsidR="00B63C0D" w:rsidRPr="009A4E6E" w:rsidRDefault="00DB7CBA" w:rsidP="00B63C0D">
      <w:pPr>
        <w:spacing w:after="0" w:line="276" w:lineRule="auto"/>
        <w:ind w:left="5245"/>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br w:type="page"/>
      </w:r>
      <w:r w:rsidR="00B63C0D" w:rsidRPr="009A4E6E">
        <w:rPr>
          <w:rFonts w:ascii="Times New Roman" w:eastAsia="Times New Roman" w:hAnsi="Times New Roman" w:cs="Times New Roman"/>
          <w:bCs/>
          <w:sz w:val="24"/>
          <w:szCs w:val="24"/>
        </w:rPr>
        <w:lastRenderedPageBreak/>
        <w:t xml:space="preserve">Priėjimo prie Lietuvos nacionalinės Martyno Mažvydo bibliotekos archyve saugomų dokumentų ir naudojimosi jais tvarkos aprašo          </w:t>
      </w:r>
      <w:r w:rsidR="00B63C0D">
        <w:rPr>
          <w:rFonts w:ascii="Times New Roman" w:eastAsia="Times New Roman" w:hAnsi="Times New Roman" w:cs="Times New Roman"/>
          <w:bCs/>
          <w:sz w:val="24"/>
          <w:szCs w:val="24"/>
        </w:rPr>
        <w:t>1</w:t>
      </w:r>
      <w:r w:rsidR="00B63C0D" w:rsidRPr="009A4E6E">
        <w:rPr>
          <w:rFonts w:ascii="Times New Roman" w:eastAsia="Times New Roman" w:hAnsi="Times New Roman" w:cs="Times New Roman"/>
          <w:bCs/>
          <w:sz w:val="24"/>
          <w:szCs w:val="24"/>
        </w:rPr>
        <w:t xml:space="preserve"> priedas</w:t>
      </w:r>
    </w:p>
    <w:p w:rsidR="00B63C0D" w:rsidRPr="00DB7CBA" w:rsidRDefault="00B63C0D" w:rsidP="00B63C0D">
      <w:pPr>
        <w:spacing w:after="0" w:line="240" w:lineRule="auto"/>
        <w:rPr>
          <w:rFonts w:ascii="Times New Roman" w:eastAsia="Times New Roman" w:hAnsi="Times New Roman" w:cs="Times New Roman"/>
          <w:sz w:val="24"/>
          <w:szCs w:val="24"/>
        </w:rPr>
      </w:pPr>
    </w:p>
    <w:p w:rsidR="00B63C0D" w:rsidRPr="00DB7CBA" w:rsidRDefault="00B63C0D" w:rsidP="00B63C0D">
      <w:pPr>
        <w:spacing w:after="0" w:line="240" w:lineRule="auto"/>
        <w:rPr>
          <w:rFonts w:ascii="Times New Roman" w:eastAsia="Times New Roman" w:hAnsi="Times New Roman" w:cs="Times New Roman"/>
          <w:sz w:val="24"/>
          <w:szCs w:val="24"/>
        </w:rPr>
      </w:pPr>
    </w:p>
    <w:p w:rsidR="00B63C0D" w:rsidRPr="00DB7CBA" w:rsidRDefault="00B63C0D" w:rsidP="00B63C0D">
      <w:pPr>
        <w:spacing w:after="0" w:line="240" w:lineRule="auto"/>
        <w:rPr>
          <w:rFonts w:ascii="Times New Roman" w:eastAsia="Times New Roman" w:hAnsi="Times New Roman" w:cs="Times New Roman"/>
          <w:sz w:val="24"/>
          <w:szCs w:val="24"/>
        </w:rPr>
      </w:pPr>
    </w:p>
    <w:p w:rsidR="00B63C0D" w:rsidRPr="00DB7CBA" w:rsidRDefault="00B63C0D" w:rsidP="00B63C0D">
      <w:pPr>
        <w:pBdr>
          <w:bottom w:val="single" w:sz="4" w:space="1" w:color="auto"/>
        </w:pBdr>
        <w:spacing w:after="0" w:line="240" w:lineRule="auto"/>
        <w:rPr>
          <w:rFonts w:ascii="Times New Roman" w:eastAsia="Times New Roman" w:hAnsi="Times New Roman" w:cs="Times New Roman"/>
          <w:sz w:val="24"/>
          <w:szCs w:val="24"/>
        </w:rPr>
      </w:pPr>
    </w:p>
    <w:p w:rsidR="00B63C0D" w:rsidRPr="00DB7CBA" w:rsidRDefault="00B63C0D" w:rsidP="00B63C0D">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(Vardas, pavardė didžiosiomis raidėmi</w:t>
      </w:r>
      <w:r>
        <w:rPr>
          <w:rFonts w:ascii="Times New Roman" w:eastAsia="Times New Roman" w:hAnsi="Times New Roman" w:cs="Times New Roman"/>
          <w:sz w:val="24"/>
          <w:szCs w:val="24"/>
        </w:rPr>
        <w:t>s, skaitytojo pažymėjimo numeri</w:t>
      </w:r>
      <w:r w:rsidRPr="00DB7CBA">
        <w:rPr>
          <w:rFonts w:ascii="Times New Roman" w:eastAsia="Times New Roman" w:hAnsi="Times New Roman" w:cs="Times New Roman"/>
          <w:sz w:val="24"/>
          <w:szCs w:val="24"/>
        </w:rPr>
        <w:t>s)</w:t>
      </w:r>
    </w:p>
    <w:p w:rsidR="00B63C0D" w:rsidRPr="00DB7CBA" w:rsidRDefault="00B63C0D" w:rsidP="00B63C0D">
      <w:pPr>
        <w:spacing w:after="0" w:line="240" w:lineRule="auto"/>
        <w:rPr>
          <w:rFonts w:ascii="Times New Roman" w:eastAsia="Times New Roman" w:hAnsi="Times New Roman" w:cs="Times New Roman"/>
          <w:sz w:val="24"/>
          <w:szCs w:val="24"/>
        </w:rPr>
      </w:pPr>
    </w:p>
    <w:p w:rsidR="00DB7CBA" w:rsidRPr="00DB7CBA" w:rsidRDefault="00DB7CBA" w:rsidP="00B63C0D">
      <w:pPr>
        <w:spacing w:after="0" w:line="276" w:lineRule="auto"/>
        <w:ind w:left="5670"/>
        <w:jc w:val="both"/>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____________________________________________________</w:t>
      </w: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(Adresas, telefonas, el. paštas)</w:t>
      </w:r>
    </w:p>
    <w:p w:rsidR="00DB7CBA" w:rsidRPr="00DB7CBA" w:rsidRDefault="00DB7CBA" w:rsidP="00DB7CBA">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keepNext/>
        <w:spacing w:after="0" w:line="240" w:lineRule="auto"/>
        <w:outlineLvl w:val="0"/>
        <w:rPr>
          <w:rFonts w:ascii="Times New Roman" w:eastAsia="Times New Roman" w:hAnsi="Times New Roman" w:cs="Times New Roman"/>
          <w:bCs/>
        </w:rPr>
      </w:pPr>
      <w:r w:rsidRPr="00DB7CBA">
        <w:rPr>
          <w:rFonts w:ascii="Times New Roman" w:eastAsia="Times New Roman" w:hAnsi="Times New Roman" w:cs="Times New Roman"/>
          <w:sz w:val="24"/>
          <w:szCs w:val="24"/>
        </w:rPr>
        <w:t>Lietuvos nacionalinės Martyno</w:t>
      </w:r>
      <w:r w:rsidRPr="00DB7CBA">
        <w:rPr>
          <w:rFonts w:ascii="Times New Roman" w:eastAsia="Times New Roman" w:hAnsi="Times New Roman" w:cs="Times New Roman"/>
          <w:color w:val="0000FF"/>
          <w:sz w:val="24"/>
          <w:szCs w:val="24"/>
        </w:rPr>
        <w:t xml:space="preserve"> </w:t>
      </w:r>
      <w:r w:rsidRPr="00DB7CBA">
        <w:rPr>
          <w:rFonts w:ascii="Times New Roman" w:eastAsia="Times New Roman" w:hAnsi="Times New Roman" w:cs="Times New Roman"/>
          <w:sz w:val="24"/>
          <w:szCs w:val="24"/>
        </w:rPr>
        <w:t>Mažvydo</w:t>
      </w:r>
      <w:r w:rsidRPr="00DB7CBA">
        <w:rPr>
          <w:rFonts w:ascii="Times New Roman" w:eastAsia="Times New Roman" w:hAnsi="Times New Roman" w:cs="Times New Roman"/>
          <w:b/>
          <w:bCs/>
        </w:rPr>
        <w:t xml:space="preserve"> </w:t>
      </w:r>
      <w:r w:rsidRPr="00DB7CBA">
        <w:rPr>
          <w:rFonts w:ascii="Times New Roman" w:eastAsia="Times New Roman" w:hAnsi="Times New Roman" w:cs="Times New Roman"/>
          <w:bCs/>
          <w:sz w:val="24"/>
        </w:rPr>
        <w:t>bibliotekos</w:t>
      </w:r>
    </w:p>
    <w:p w:rsidR="00DB7CBA" w:rsidRPr="00DB7CBA" w:rsidRDefault="00DB7CBA" w:rsidP="00DB7CBA">
      <w:pPr>
        <w:spacing w:after="0" w:line="240" w:lineRule="auto"/>
        <w:rPr>
          <w:rFonts w:ascii="Times New Roman" w:eastAsia="Times New Roman" w:hAnsi="Times New Roman" w:cs="Times New Roman"/>
          <w:sz w:val="24"/>
        </w:rPr>
      </w:pPr>
      <w:r w:rsidRPr="00DB7CBA">
        <w:rPr>
          <w:rFonts w:ascii="Times New Roman" w:eastAsia="Times New Roman" w:hAnsi="Times New Roman" w:cs="Times New Roman"/>
          <w:sz w:val="24"/>
        </w:rPr>
        <w:t>generaliniam direktoriui</w:t>
      </w: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keepNext/>
        <w:spacing w:after="0" w:line="240" w:lineRule="auto"/>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ab/>
        <w:t>PRAŠYMAS</w:t>
      </w:r>
    </w:p>
    <w:p w:rsidR="00DB7CBA" w:rsidRPr="00DB7CBA" w:rsidRDefault="00DB7CBA" w:rsidP="00DB7CBA">
      <w:pPr>
        <w:spacing w:after="0" w:line="240" w:lineRule="auto"/>
        <w:jc w:val="center"/>
        <w:rPr>
          <w:rFonts w:ascii="Times New Roman" w:eastAsia="Times New Roman" w:hAnsi="Times New Roman" w:cs="Times New Roman"/>
          <w:b/>
          <w:bCs/>
          <w:sz w:val="24"/>
          <w:lang w:val="en-GB"/>
        </w:rPr>
      </w:pPr>
      <w:r w:rsidRPr="00DB7CBA">
        <w:rPr>
          <w:rFonts w:ascii="Times New Roman" w:eastAsia="Times New Roman" w:hAnsi="Times New Roman" w:cs="Times New Roman"/>
          <w:b/>
          <w:bCs/>
          <w:sz w:val="24"/>
        </w:rPr>
        <w:t>DĖL NAUDO</w:t>
      </w:r>
      <w:r w:rsidRPr="00DB7CBA">
        <w:rPr>
          <w:rFonts w:ascii="Times New Roman" w:eastAsia="Times New Roman" w:hAnsi="Times New Roman" w:cs="Times New Roman"/>
          <w:b/>
          <w:bCs/>
          <w:sz w:val="24"/>
          <w:lang w:val="en-GB"/>
        </w:rPr>
        <w:t>JIMOSI NACIONALINĖS BIBLIOTEKOS ARCHYVO DOKUMENTAIS</w:t>
      </w:r>
    </w:p>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lang w:val="en-GB"/>
        </w:rPr>
        <w:t>20_</w:t>
      </w:r>
      <w:r w:rsidRPr="00DB7CBA">
        <w:rPr>
          <w:rFonts w:ascii="Times New Roman" w:eastAsia="Times New Roman" w:hAnsi="Times New Roman" w:cs="Times New Roman"/>
          <w:sz w:val="24"/>
          <w:szCs w:val="24"/>
        </w:rPr>
        <w:t xml:space="preserve">_ </w:t>
      </w:r>
      <w:proofErr w:type="spellStart"/>
      <w:r w:rsidRPr="00DB7CBA">
        <w:rPr>
          <w:rFonts w:ascii="Times New Roman" w:eastAsia="Times New Roman" w:hAnsi="Times New Roman" w:cs="Times New Roman"/>
          <w:sz w:val="24"/>
          <w:szCs w:val="24"/>
        </w:rPr>
        <w:t>m.___________d</w:t>
      </w:r>
      <w:proofErr w:type="spellEnd"/>
      <w:r w:rsidRPr="00DB7CBA">
        <w:rPr>
          <w:rFonts w:ascii="Times New Roman" w:eastAsia="Times New Roman" w:hAnsi="Times New Roman" w:cs="Times New Roman"/>
          <w:sz w:val="24"/>
          <w:szCs w:val="24"/>
        </w:rPr>
        <w:t>.</w:t>
      </w:r>
    </w:p>
    <w:p w:rsidR="00DB7CBA" w:rsidRPr="00DB7CBA" w:rsidRDefault="00DB7CBA" w:rsidP="00DB7CBA">
      <w:pPr>
        <w:spacing w:after="0" w:line="240" w:lineRule="auto"/>
        <w:jc w:val="center"/>
        <w:rPr>
          <w:rFonts w:ascii="Times New Roman" w:eastAsia="Times New Roman" w:hAnsi="Times New Roman" w:cs="Times New Roman"/>
          <w:sz w:val="24"/>
        </w:rPr>
      </w:pPr>
      <w:r w:rsidRPr="00DB7CBA">
        <w:rPr>
          <w:rFonts w:ascii="Times New Roman" w:eastAsia="Times New Roman" w:hAnsi="Times New Roman" w:cs="Times New Roman"/>
          <w:sz w:val="24"/>
        </w:rPr>
        <w:t>Vilnius</w:t>
      </w:r>
    </w:p>
    <w:p w:rsidR="00DB7CBA" w:rsidRPr="00DB7CBA" w:rsidRDefault="00DB7CBA" w:rsidP="00DB7CBA">
      <w:pPr>
        <w:spacing w:after="0" w:line="360" w:lineRule="auto"/>
        <w:jc w:val="center"/>
        <w:rPr>
          <w:rFonts w:ascii="Times New Roman" w:eastAsia="Times New Roman" w:hAnsi="Times New Roman" w:cs="Times New Roman"/>
          <w:sz w:val="24"/>
        </w:rPr>
      </w:pPr>
    </w:p>
    <w:p w:rsidR="00DB7CBA" w:rsidRPr="00DB7CBA" w:rsidRDefault="00E01B0A" w:rsidP="00DE3D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E3D24">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Prašau leisti naudotis Nacionalinės</w:t>
      </w:r>
      <w:r w:rsidR="00DB7CBA" w:rsidRPr="00DB7CBA">
        <w:rPr>
          <w:rFonts w:ascii="Times New Roman" w:eastAsia="Times New Roman" w:hAnsi="Times New Roman" w:cs="Times New Roman"/>
          <w:color w:val="0000FF"/>
          <w:sz w:val="24"/>
          <w:szCs w:val="24"/>
        </w:rPr>
        <w:t xml:space="preserve"> </w:t>
      </w:r>
      <w:r w:rsidR="00DB7CBA" w:rsidRPr="00DB7CBA">
        <w:rPr>
          <w:rFonts w:ascii="Times New Roman" w:eastAsia="Times New Roman" w:hAnsi="Times New Roman" w:cs="Times New Roman"/>
          <w:sz w:val="24"/>
          <w:szCs w:val="24"/>
        </w:rPr>
        <w:t>bibliotekos archyve saugomais dokumentais…………… ………………………………………………………….……………………………………………..……………………………………………………………………………………………....................</w:t>
      </w:r>
    </w:p>
    <w:p w:rsidR="00DB7CBA" w:rsidRPr="00DB7CBA" w:rsidRDefault="00DB7CBA" w:rsidP="00DE3D24">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(dokumentų naudojimo tikslas, mokslinio darbo tema)</w:t>
      </w:r>
    </w:p>
    <w:p w:rsidR="00DB7CBA" w:rsidRPr="00DB7CBA" w:rsidRDefault="00DB7CBA" w:rsidP="00DE3D24">
      <w:pPr>
        <w:spacing w:after="0" w:line="360" w:lineRule="auto"/>
        <w:jc w:val="both"/>
        <w:rPr>
          <w:rFonts w:ascii="Times New Roman" w:eastAsia="Times New Roman" w:hAnsi="Times New Roman" w:cs="Times New Roman"/>
          <w:b/>
          <w:bCs/>
          <w:sz w:val="24"/>
          <w:szCs w:val="24"/>
        </w:rPr>
      </w:pPr>
    </w:p>
    <w:p w:rsidR="00DB7CBA" w:rsidRPr="00DB7CBA" w:rsidRDefault="00DB7CBA" w:rsidP="00DE3D24">
      <w:pPr>
        <w:spacing w:after="0" w:line="360" w:lineRule="auto"/>
        <w:jc w:val="both"/>
        <w:rPr>
          <w:rFonts w:ascii="Times New Roman" w:eastAsia="Times New Roman" w:hAnsi="Times New Roman" w:cs="Times New Roman"/>
          <w:b/>
          <w:bCs/>
          <w:sz w:val="24"/>
          <w:szCs w:val="24"/>
        </w:rPr>
      </w:pPr>
    </w:p>
    <w:p w:rsidR="00DB7CBA" w:rsidRPr="00DB7CBA" w:rsidRDefault="00DB7CBA" w:rsidP="00DE3D24">
      <w:pPr>
        <w:spacing w:after="0" w:line="360" w:lineRule="auto"/>
        <w:jc w:val="both"/>
        <w:rPr>
          <w:rFonts w:ascii="Times New Roman" w:eastAsia="Times New Roman" w:hAnsi="Times New Roman" w:cs="Times New Roman"/>
          <w:b/>
          <w:bCs/>
          <w:sz w:val="24"/>
          <w:szCs w:val="24"/>
        </w:rPr>
      </w:pPr>
    </w:p>
    <w:p w:rsidR="00DB7CBA" w:rsidRPr="00DB7CBA" w:rsidRDefault="00DE3D24" w:rsidP="00DE3D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CBA" w:rsidRPr="00DB7CBA">
        <w:rPr>
          <w:rFonts w:ascii="Times New Roman" w:eastAsia="Times New Roman" w:hAnsi="Times New Roman" w:cs="Times New Roman"/>
          <w:sz w:val="24"/>
          <w:szCs w:val="24"/>
        </w:rPr>
        <w:t>Su Priėjimo prie Lietuvos nacionalinės Martyno Mažvydo bibliotekos archyve saugomų dokumentų ir naudojimosi jais tvarkos aprašu susipažinau.</w:t>
      </w:r>
    </w:p>
    <w:p w:rsidR="00DB7CBA" w:rsidRPr="00DB7CBA" w:rsidRDefault="00DB7CBA" w:rsidP="00DE3D24">
      <w:pPr>
        <w:spacing w:after="0" w:line="360" w:lineRule="auto"/>
        <w:jc w:val="both"/>
        <w:rPr>
          <w:rFonts w:ascii="Times New Roman" w:eastAsia="Times New Roman" w:hAnsi="Times New Roman" w:cs="Times New Roman"/>
          <w:b/>
          <w:bCs/>
          <w:sz w:val="24"/>
          <w:szCs w:val="24"/>
        </w:rPr>
      </w:pPr>
    </w:p>
    <w:p w:rsidR="00DB7CBA" w:rsidRPr="00DB7CBA" w:rsidRDefault="00DB7CBA" w:rsidP="00DB7CBA">
      <w:pPr>
        <w:spacing w:after="0" w:line="360" w:lineRule="auto"/>
        <w:jc w:val="center"/>
        <w:rPr>
          <w:rFonts w:ascii="Times New Roman" w:eastAsia="Times New Roman" w:hAnsi="Times New Roman" w:cs="Times New Roman"/>
          <w:b/>
          <w:bCs/>
          <w:sz w:val="24"/>
          <w:szCs w:val="24"/>
        </w:rPr>
      </w:pP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w:t>
      </w:r>
    </w:p>
    <w:p w:rsidR="00DB7CBA" w:rsidRPr="00DB7CBA" w:rsidRDefault="00DB7CBA" w:rsidP="00DB7CBA">
      <w:pPr>
        <w:spacing w:after="0" w:line="36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(Vardas, pavardė, parašas)</w:t>
      </w:r>
    </w:p>
    <w:p w:rsidR="00B63C0D" w:rsidRDefault="00B63C0D" w:rsidP="009A4E6E">
      <w:pPr>
        <w:spacing w:after="0" w:line="276" w:lineRule="auto"/>
        <w:ind w:left="5245"/>
        <w:jc w:val="both"/>
        <w:rPr>
          <w:rFonts w:ascii="Times New Roman" w:eastAsia="Times New Roman" w:hAnsi="Times New Roman" w:cs="Times New Roman"/>
          <w:bCs/>
          <w:sz w:val="24"/>
          <w:szCs w:val="24"/>
        </w:rPr>
      </w:pPr>
    </w:p>
    <w:p w:rsidR="00B63C0D" w:rsidRDefault="00B63C0D" w:rsidP="009A4E6E">
      <w:pPr>
        <w:spacing w:after="0" w:line="276" w:lineRule="auto"/>
        <w:ind w:left="5245"/>
        <w:jc w:val="both"/>
        <w:rPr>
          <w:rFonts w:ascii="Times New Roman" w:eastAsia="Times New Roman" w:hAnsi="Times New Roman" w:cs="Times New Roman"/>
          <w:bCs/>
          <w:sz w:val="24"/>
          <w:szCs w:val="24"/>
        </w:rPr>
      </w:pPr>
    </w:p>
    <w:p w:rsidR="00DB7CBA" w:rsidRPr="009A4E6E" w:rsidRDefault="00DB7CBA" w:rsidP="009A4E6E">
      <w:pPr>
        <w:spacing w:after="0" w:line="276" w:lineRule="auto"/>
        <w:ind w:left="5245"/>
        <w:jc w:val="both"/>
        <w:rPr>
          <w:rFonts w:ascii="Times New Roman" w:eastAsia="Times New Roman" w:hAnsi="Times New Roman" w:cs="Times New Roman"/>
          <w:sz w:val="24"/>
          <w:szCs w:val="24"/>
        </w:rPr>
      </w:pPr>
      <w:r w:rsidRPr="009A4E6E">
        <w:rPr>
          <w:rFonts w:ascii="Times New Roman" w:eastAsia="Times New Roman" w:hAnsi="Times New Roman" w:cs="Times New Roman"/>
          <w:bCs/>
          <w:sz w:val="24"/>
          <w:szCs w:val="24"/>
        </w:rPr>
        <w:lastRenderedPageBreak/>
        <w:t>Priėjimo prie Lietuvos nacionalinės Martyno Mažvydo bibliotekos archyve saugomų dokumentų ir naudojimosi jais tvarkos aprašo          2 priedas</w:t>
      </w:r>
    </w:p>
    <w:p w:rsidR="00E24429" w:rsidRDefault="00E24429" w:rsidP="00B63C0D">
      <w:pPr>
        <w:spacing w:after="0" w:line="240" w:lineRule="auto"/>
        <w:rPr>
          <w:rFonts w:ascii="Times New Roman" w:eastAsia="Times New Roman" w:hAnsi="Times New Roman" w:cs="Times New Roman"/>
          <w:sz w:val="24"/>
          <w:szCs w:val="24"/>
        </w:rPr>
      </w:pPr>
    </w:p>
    <w:p w:rsidR="00EA5D53" w:rsidRDefault="00EA5D53" w:rsidP="00B63C0D">
      <w:pPr>
        <w:spacing w:after="0" w:line="240" w:lineRule="auto"/>
        <w:rPr>
          <w:rFonts w:ascii="Times New Roman" w:eastAsia="Times New Roman" w:hAnsi="Times New Roman" w:cs="Times New Roman"/>
          <w:sz w:val="24"/>
          <w:szCs w:val="24"/>
        </w:rPr>
      </w:pPr>
    </w:p>
    <w:p w:rsidR="00EA5D53" w:rsidRDefault="00EA5D53" w:rsidP="00B63C0D">
      <w:pPr>
        <w:spacing w:after="0" w:line="240" w:lineRule="auto"/>
        <w:rPr>
          <w:rFonts w:ascii="Times New Roman" w:eastAsia="Times New Roman" w:hAnsi="Times New Roman" w:cs="Times New Roman"/>
          <w:sz w:val="24"/>
          <w:szCs w:val="24"/>
        </w:rPr>
      </w:pPr>
    </w:p>
    <w:p w:rsidR="00DB7CBA" w:rsidRDefault="00DB7CBA" w:rsidP="00B63C0D">
      <w:pPr>
        <w:spacing w:after="0" w:line="240" w:lineRule="auto"/>
        <w:rPr>
          <w:rFonts w:ascii="Times New Roman" w:eastAsia="Times New Roman" w:hAnsi="Times New Roman" w:cs="Times New Roman"/>
          <w:sz w:val="24"/>
          <w:szCs w:val="24"/>
        </w:rPr>
      </w:pPr>
    </w:p>
    <w:p w:rsidR="00B63C0D" w:rsidRPr="00B63C0D" w:rsidRDefault="00B63C0D" w:rsidP="00B63C0D">
      <w:pPr>
        <w:pBdr>
          <w:bottom w:val="single" w:sz="4" w:space="1" w:color="auto"/>
        </w:pBdr>
        <w:spacing w:after="0" w:line="240" w:lineRule="auto"/>
        <w:ind w:right="424"/>
        <w:rPr>
          <w:rFonts w:ascii="Times New Roman" w:eastAsia="Times New Roman" w:hAnsi="Times New Roman" w:cs="Times New Roman"/>
          <w:sz w:val="24"/>
          <w:szCs w:val="24"/>
        </w:rPr>
      </w:pPr>
    </w:p>
    <w:p w:rsidR="00B63C0D" w:rsidRPr="00B63C0D" w:rsidRDefault="00B63C0D" w:rsidP="00B63C0D">
      <w:pPr>
        <w:spacing w:after="0" w:line="240" w:lineRule="auto"/>
        <w:jc w:val="center"/>
        <w:rPr>
          <w:rFonts w:ascii="Times New Roman" w:eastAsia="Times New Roman" w:hAnsi="Times New Roman" w:cs="Times New Roman"/>
          <w:sz w:val="24"/>
          <w:szCs w:val="24"/>
        </w:rPr>
      </w:pPr>
      <w:r w:rsidRPr="00B63C0D">
        <w:rPr>
          <w:rFonts w:ascii="Times New Roman" w:eastAsia="Times New Roman" w:hAnsi="Times New Roman" w:cs="Times New Roman"/>
          <w:sz w:val="24"/>
          <w:szCs w:val="24"/>
        </w:rPr>
        <w:t>(Vardas, pavardė didžiosiomis raidėmis, skaitytojo pažymėjimo numeris)</w:t>
      </w:r>
    </w:p>
    <w:p w:rsidR="00DB7CBA" w:rsidRPr="00DB7CBA" w:rsidRDefault="00DB7CBA" w:rsidP="00B63C0D">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9C0B66" w:rsidRDefault="00E01B0A" w:rsidP="00E01B0A">
      <w:pPr>
        <w:spacing w:after="0" w:line="240" w:lineRule="auto"/>
        <w:rPr>
          <w:rFonts w:ascii="Times New Roman" w:eastAsia="Times New Roman" w:hAnsi="Times New Roman" w:cs="Times New Roman"/>
          <w:sz w:val="24"/>
          <w:szCs w:val="24"/>
        </w:rPr>
      </w:pPr>
      <w:r w:rsidRPr="00E01B0A">
        <w:rPr>
          <w:rFonts w:ascii="Times New Roman" w:eastAsia="Times New Roman" w:hAnsi="Times New Roman" w:cs="Times New Roman"/>
          <w:sz w:val="24"/>
          <w:szCs w:val="24"/>
        </w:rPr>
        <w:t xml:space="preserve">Lietuvos nacionalinės Martyno Mažvydo </w:t>
      </w:r>
    </w:p>
    <w:p w:rsidR="00E01B0A" w:rsidRPr="00E01B0A" w:rsidRDefault="00E01B0A" w:rsidP="00E01B0A">
      <w:pPr>
        <w:spacing w:after="0" w:line="240" w:lineRule="auto"/>
        <w:rPr>
          <w:rFonts w:ascii="Times New Roman" w:eastAsia="Times New Roman" w:hAnsi="Times New Roman" w:cs="Times New Roman"/>
          <w:sz w:val="24"/>
          <w:szCs w:val="24"/>
        </w:rPr>
      </w:pPr>
      <w:r w:rsidRPr="00E01B0A">
        <w:rPr>
          <w:rFonts w:ascii="Times New Roman" w:eastAsia="Times New Roman" w:hAnsi="Times New Roman" w:cs="Times New Roman"/>
          <w:sz w:val="24"/>
          <w:szCs w:val="24"/>
        </w:rPr>
        <w:t>bibliotekos archyv</w:t>
      </w:r>
      <w:r w:rsidR="009C0B66">
        <w:rPr>
          <w:rFonts w:ascii="Times New Roman" w:eastAsia="Times New Roman" w:hAnsi="Times New Roman" w:cs="Times New Roman"/>
          <w:sz w:val="24"/>
          <w:szCs w:val="24"/>
        </w:rPr>
        <w:t>ui</w:t>
      </w:r>
    </w:p>
    <w:p w:rsidR="00E01B0A" w:rsidRPr="00E01B0A" w:rsidRDefault="00E01B0A" w:rsidP="00E01B0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rPr>
      </w:pPr>
    </w:p>
    <w:p w:rsidR="00DB7CBA" w:rsidRPr="00DB7CBA" w:rsidRDefault="00DB7CBA" w:rsidP="00DB7CBA">
      <w:pPr>
        <w:spacing w:after="0" w:line="240" w:lineRule="auto"/>
        <w:jc w:val="center"/>
        <w:rPr>
          <w:rFonts w:ascii="Times New Roman" w:eastAsia="Times New Roman" w:hAnsi="Times New Roman" w:cs="Times New Roman"/>
          <w:b/>
          <w:bCs/>
          <w:sz w:val="24"/>
        </w:rPr>
      </w:pPr>
    </w:p>
    <w:p w:rsidR="00DB7CBA" w:rsidRPr="00DB7CBA" w:rsidRDefault="00DB7CBA" w:rsidP="00DB7CBA">
      <w:pPr>
        <w:keepNext/>
        <w:spacing w:after="0" w:line="240" w:lineRule="auto"/>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DOKUMENTŲ UŽSAKYMAS</w:t>
      </w: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r w:rsidRPr="00DB7CBA">
        <w:rPr>
          <w:rFonts w:ascii="Times New Roman" w:eastAsia="Times New Roman" w:hAnsi="Times New Roman" w:cs="Times New Roman"/>
          <w:sz w:val="24"/>
          <w:szCs w:val="24"/>
          <w:lang w:val="en-GB"/>
        </w:rPr>
        <w:t>20_</w:t>
      </w:r>
      <w:proofErr w:type="gramStart"/>
      <w:r w:rsidRPr="00DB7CBA">
        <w:rPr>
          <w:rFonts w:ascii="Times New Roman" w:eastAsia="Times New Roman" w:hAnsi="Times New Roman" w:cs="Times New Roman"/>
          <w:sz w:val="24"/>
          <w:szCs w:val="24"/>
          <w:lang w:val="en-GB"/>
        </w:rPr>
        <w:t>_</w:t>
      </w:r>
      <w:r w:rsidR="008C72F2">
        <w:rPr>
          <w:rFonts w:ascii="Times New Roman" w:eastAsia="Times New Roman" w:hAnsi="Times New Roman" w:cs="Times New Roman"/>
          <w:sz w:val="24"/>
          <w:szCs w:val="24"/>
          <w:lang w:val="en-GB"/>
        </w:rPr>
        <w:t xml:space="preserve"> </w:t>
      </w:r>
      <w:r w:rsidRPr="00DB7CBA">
        <w:rPr>
          <w:rFonts w:ascii="Times New Roman" w:eastAsia="Times New Roman" w:hAnsi="Times New Roman" w:cs="Times New Roman"/>
          <w:sz w:val="24"/>
          <w:szCs w:val="24"/>
          <w:lang w:val="en-GB"/>
        </w:rPr>
        <w:t xml:space="preserve"> m</w:t>
      </w:r>
      <w:proofErr w:type="gramEnd"/>
      <w:r w:rsidRPr="00DB7CBA">
        <w:rPr>
          <w:rFonts w:ascii="Times New Roman" w:eastAsia="Times New Roman" w:hAnsi="Times New Roman" w:cs="Times New Roman"/>
          <w:sz w:val="24"/>
          <w:szCs w:val="24"/>
          <w:lang w:val="en-GB"/>
        </w:rPr>
        <w:t>. __________d.</w:t>
      </w:r>
    </w:p>
    <w:p w:rsidR="00DB7CBA" w:rsidRPr="00DB7CBA" w:rsidRDefault="00DB7CBA" w:rsidP="00DB7CBA">
      <w:pPr>
        <w:spacing w:after="0" w:line="240" w:lineRule="auto"/>
        <w:jc w:val="center"/>
        <w:rPr>
          <w:rFonts w:ascii="Times New Roman" w:eastAsia="Times New Roman" w:hAnsi="Times New Roman" w:cs="Times New Roman"/>
          <w:sz w:val="24"/>
        </w:rPr>
      </w:pPr>
      <w:r w:rsidRPr="00DB7CBA">
        <w:rPr>
          <w:rFonts w:ascii="Times New Roman" w:eastAsia="Times New Roman" w:hAnsi="Times New Roman" w:cs="Times New Roman"/>
          <w:sz w:val="24"/>
        </w:rPr>
        <w:t>Vilnius</w:t>
      </w:r>
    </w:p>
    <w:p w:rsidR="00DB7CBA" w:rsidRPr="00DB7CBA" w:rsidRDefault="00DB7CBA" w:rsidP="00DB7CBA">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ind w:firstLine="720"/>
        <w:rPr>
          <w:rFonts w:ascii="Times New Roman" w:eastAsia="Times New Roman" w:hAnsi="Times New Roman" w:cs="Times New Roman"/>
          <w:sz w:val="24"/>
          <w:szCs w:val="24"/>
          <w:lang w:val="en-GB"/>
        </w:rPr>
      </w:pPr>
      <w:proofErr w:type="spellStart"/>
      <w:r w:rsidRPr="00DB7CBA">
        <w:rPr>
          <w:rFonts w:ascii="Times New Roman" w:eastAsia="Times New Roman" w:hAnsi="Times New Roman" w:cs="Times New Roman"/>
          <w:sz w:val="24"/>
          <w:szCs w:val="24"/>
          <w:lang w:val="en-GB"/>
        </w:rPr>
        <w:t>Prašau</w:t>
      </w:r>
      <w:proofErr w:type="spellEnd"/>
      <w:r w:rsidRPr="00DB7CBA">
        <w:rPr>
          <w:rFonts w:ascii="Times New Roman" w:eastAsia="Times New Roman" w:hAnsi="Times New Roman" w:cs="Times New Roman"/>
          <w:sz w:val="24"/>
          <w:szCs w:val="24"/>
          <w:lang w:val="en-GB"/>
        </w:rPr>
        <w:t xml:space="preserve"> </w:t>
      </w:r>
      <w:proofErr w:type="spellStart"/>
      <w:r w:rsidRPr="00DB7CBA">
        <w:rPr>
          <w:rFonts w:ascii="Times New Roman" w:eastAsia="Times New Roman" w:hAnsi="Times New Roman" w:cs="Times New Roman"/>
          <w:sz w:val="24"/>
          <w:szCs w:val="24"/>
          <w:lang w:val="en-GB"/>
        </w:rPr>
        <w:t>išduoti</w:t>
      </w:r>
      <w:proofErr w:type="spellEnd"/>
      <w:r w:rsidRPr="00DB7CBA">
        <w:rPr>
          <w:rFonts w:ascii="Times New Roman" w:eastAsia="Times New Roman" w:hAnsi="Times New Roman" w:cs="Times New Roman"/>
          <w:sz w:val="24"/>
          <w:szCs w:val="24"/>
          <w:lang w:val="en-GB"/>
        </w:rPr>
        <w:t xml:space="preserve"> </w:t>
      </w:r>
      <w:proofErr w:type="spellStart"/>
      <w:r w:rsidRPr="00DB7CBA">
        <w:rPr>
          <w:rFonts w:ascii="Times New Roman" w:eastAsia="Times New Roman" w:hAnsi="Times New Roman" w:cs="Times New Roman"/>
          <w:sz w:val="24"/>
          <w:szCs w:val="24"/>
          <w:lang w:val="en-GB"/>
        </w:rPr>
        <w:t>šiuos</w:t>
      </w:r>
      <w:proofErr w:type="spellEnd"/>
      <w:r w:rsidRPr="00DB7CBA">
        <w:rPr>
          <w:rFonts w:ascii="Times New Roman" w:eastAsia="Times New Roman" w:hAnsi="Times New Roman" w:cs="Times New Roman"/>
          <w:sz w:val="24"/>
          <w:szCs w:val="24"/>
          <w:lang w:val="en-GB"/>
        </w:rPr>
        <w:t xml:space="preserve"> </w:t>
      </w:r>
      <w:proofErr w:type="spellStart"/>
      <w:proofErr w:type="gramStart"/>
      <w:r w:rsidRPr="00DB7CBA">
        <w:rPr>
          <w:rFonts w:ascii="Times New Roman" w:eastAsia="Times New Roman" w:hAnsi="Times New Roman" w:cs="Times New Roman"/>
          <w:sz w:val="24"/>
          <w:szCs w:val="24"/>
          <w:lang w:val="en-GB"/>
        </w:rPr>
        <w:t>dokumentus</w:t>
      </w:r>
      <w:proofErr w:type="spellEnd"/>
      <w:r w:rsidRPr="00DB7CBA">
        <w:rPr>
          <w:rFonts w:ascii="Times New Roman" w:eastAsia="Times New Roman" w:hAnsi="Times New Roman" w:cs="Times New Roman"/>
          <w:sz w:val="24"/>
          <w:szCs w:val="24"/>
          <w:lang w:val="en-GB"/>
        </w:rPr>
        <w:t xml:space="preserve">  20</w:t>
      </w:r>
      <w:proofErr w:type="gramEnd"/>
      <w:r w:rsidRPr="00DB7CBA">
        <w:rPr>
          <w:rFonts w:ascii="Times New Roman" w:eastAsia="Times New Roman" w:hAnsi="Times New Roman" w:cs="Times New Roman"/>
          <w:sz w:val="24"/>
          <w:szCs w:val="24"/>
          <w:lang w:val="en-GB"/>
        </w:rPr>
        <w:t xml:space="preserve">__ m. ____________________ </w:t>
      </w:r>
      <w:proofErr w:type="spellStart"/>
      <w:r w:rsidRPr="00DB7CBA">
        <w:rPr>
          <w:rFonts w:ascii="Times New Roman" w:eastAsia="Times New Roman" w:hAnsi="Times New Roman" w:cs="Times New Roman"/>
          <w:sz w:val="24"/>
          <w:szCs w:val="24"/>
          <w:lang w:val="en-GB"/>
        </w:rPr>
        <w:t>dieną</w:t>
      </w:r>
      <w:proofErr w:type="spellEnd"/>
      <w:r w:rsidRPr="00DB7CBA">
        <w:rPr>
          <w:rFonts w:ascii="Times New Roman" w:eastAsia="Times New Roman" w:hAnsi="Times New Roman" w:cs="Times New Roman"/>
          <w:sz w:val="24"/>
          <w:szCs w:val="24"/>
          <w:lang w:val="en-GB"/>
        </w:rPr>
        <w:t>.</w:t>
      </w:r>
    </w:p>
    <w:p w:rsidR="00DB7CBA" w:rsidRPr="00061217" w:rsidRDefault="00DB7CBA" w:rsidP="00DB7CBA">
      <w:pPr>
        <w:spacing w:after="0" w:line="240" w:lineRule="auto"/>
        <w:rPr>
          <w:rFonts w:ascii="Times New Roman" w:eastAsia="Times New Roman" w:hAnsi="Times New Roman" w:cs="Times New Roman"/>
          <w:sz w:val="20"/>
          <w:szCs w:val="24"/>
          <w:lang w:val="en-GB"/>
        </w:rPr>
      </w:pPr>
      <w:r w:rsidRPr="00DB7CBA">
        <w:rPr>
          <w:rFonts w:ascii="Times New Roman" w:eastAsia="Times New Roman" w:hAnsi="Times New Roman" w:cs="Times New Roman"/>
          <w:sz w:val="24"/>
          <w:szCs w:val="24"/>
          <w:lang w:val="en-GB"/>
        </w:rPr>
        <w:tab/>
      </w:r>
      <w:r w:rsidRPr="00DB7CBA">
        <w:rPr>
          <w:rFonts w:ascii="Times New Roman" w:eastAsia="Times New Roman" w:hAnsi="Times New Roman" w:cs="Times New Roman"/>
          <w:sz w:val="24"/>
          <w:szCs w:val="24"/>
          <w:lang w:val="en-GB"/>
        </w:rPr>
        <w:tab/>
      </w:r>
      <w:r w:rsidRPr="00DB7CBA">
        <w:rPr>
          <w:rFonts w:ascii="Times New Roman" w:eastAsia="Times New Roman" w:hAnsi="Times New Roman" w:cs="Times New Roman"/>
          <w:sz w:val="24"/>
          <w:szCs w:val="24"/>
          <w:lang w:val="en-GB"/>
        </w:rPr>
        <w:tab/>
      </w:r>
      <w:r w:rsidRPr="00DB7CBA">
        <w:rPr>
          <w:rFonts w:ascii="Times New Roman" w:eastAsia="Times New Roman" w:hAnsi="Times New Roman" w:cs="Times New Roman"/>
          <w:sz w:val="24"/>
          <w:szCs w:val="24"/>
          <w:lang w:val="en-GB"/>
        </w:rPr>
        <w:tab/>
      </w:r>
      <w:r w:rsidRPr="00DB7CBA">
        <w:rPr>
          <w:rFonts w:ascii="Times New Roman" w:eastAsia="Times New Roman" w:hAnsi="Times New Roman" w:cs="Times New Roman"/>
          <w:sz w:val="24"/>
          <w:szCs w:val="24"/>
          <w:lang w:val="en-GB"/>
        </w:rPr>
        <w:tab/>
      </w:r>
    </w:p>
    <w:p w:rsidR="00DB7CBA" w:rsidRPr="00061217" w:rsidRDefault="00DB7CBA" w:rsidP="00DB7CBA">
      <w:pPr>
        <w:spacing w:after="0" w:line="240" w:lineRule="auto"/>
        <w:rPr>
          <w:rFonts w:ascii="Times New Roman" w:eastAsia="Times New Roman" w:hAnsi="Times New Roman" w:cs="Times New Roman"/>
          <w:b/>
          <w:sz w:val="20"/>
          <w:szCs w:val="24"/>
          <w:lang w:val="en-GB"/>
        </w:rPr>
      </w:pP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1080"/>
        <w:gridCol w:w="1260"/>
        <w:gridCol w:w="1080"/>
        <w:gridCol w:w="2160"/>
        <w:gridCol w:w="2340"/>
      </w:tblGrid>
      <w:tr w:rsidR="00DB7CBA" w:rsidRPr="00061217" w:rsidTr="00564EF6">
        <w:trPr>
          <w:cantSplit/>
          <w:trHeight w:val="742"/>
        </w:trPr>
        <w:tc>
          <w:tcPr>
            <w:tcW w:w="758" w:type="dxa"/>
          </w:tcPr>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Eil.</w:t>
            </w:r>
          </w:p>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Nr.</w:t>
            </w:r>
          </w:p>
        </w:tc>
        <w:tc>
          <w:tcPr>
            <w:tcW w:w="1080" w:type="dxa"/>
          </w:tcPr>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Fondo</w:t>
            </w:r>
          </w:p>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Nr.</w:t>
            </w:r>
          </w:p>
        </w:tc>
        <w:tc>
          <w:tcPr>
            <w:tcW w:w="1260" w:type="dxa"/>
          </w:tcPr>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Apyrašo</w:t>
            </w:r>
          </w:p>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Nr.</w:t>
            </w:r>
          </w:p>
        </w:tc>
        <w:tc>
          <w:tcPr>
            <w:tcW w:w="1080" w:type="dxa"/>
          </w:tcPr>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Bylos</w:t>
            </w:r>
          </w:p>
          <w:p w:rsidR="00DB7CBA" w:rsidRPr="005F1476" w:rsidRDefault="00DB7CBA" w:rsidP="00DB7CBA">
            <w:pPr>
              <w:spacing w:after="0" w:line="240" w:lineRule="auto"/>
              <w:jc w:val="center"/>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Nr.</w:t>
            </w:r>
          </w:p>
        </w:tc>
        <w:tc>
          <w:tcPr>
            <w:tcW w:w="2160" w:type="dxa"/>
          </w:tcPr>
          <w:p w:rsidR="00DB7CBA" w:rsidRPr="005F1476" w:rsidRDefault="00DB7CBA" w:rsidP="00DB7CBA">
            <w:pPr>
              <w:spacing w:after="0" w:line="240" w:lineRule="auto"/>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Gauta (vartotojo parašas, data)</w:t>
            </w:r>
          </w:p>
        </w:tc>
        <w:tc>
          <w:tcPr>
            <w:tcW w:w="2340" w:type="dxa"/>
          </w:tcPr>
          <w:p w:rsidR="00DB7CBA" w:rsidRPr="005F1476" w:rsidRDefault="00DB7CBA" w:rsidP="00DB7CBA">
            <w:pPr>
              <w:spacing w:after="0" w:line="240" w:lineRule="auto"/>
              <w:rPr>
                <w:rFonts w:ascii="Times New Roman" w:eastAsia="Times New Roman" w:hAnsi="Times New Roman" w:cs="Times New Roman"/>
                <w:sz w:val="24"/>
                <w:szCs w:val="24"/>
              </w:rPr>
            </w:pPr>
            <w:r w:rsidRPr="005F1476">
              <w:rPr>
                <w:rFonts w:ascii="Times New Roman" w:eastAsia="Times New Roman" w:hAnsi="Times New Roman" w:cs="Times New Roman"/>
                <w:sz w:val="24"/>
                <w:szCs w:val="24"/>
              </w:rPr>
              <w:t xml:space="preserve">Grąžinta (darbuotojo </w:t>
            </w:r>
            <w:proofErr w:type="spellStart"/>
            <w:r w:rsidRPr="005F1476">
              <w:rPr>
                <w:rFonts w:ascii="Times New Roman" w:eastAsia="Times New Roman" w:hAnsi="Times New Roman" w:cs="Times New Roman"/>
                <w:sz w:val="24"/>
                <w:szCs w:val="24"/>
              </w:rPr>
              <w:t>parašas,data</w:t>
            </w:r>
            <w:proofErr w:type="spellEnd"/>
            <w:r w:rsidRPr="005F1476">
              <w:rPr>
                <w:rFonts w:ascii="Times New Roman" w:eastAsia="Times New Roman" w:hAnsi="Times New Roman" w:cs="Times New Roman"/>
                <w:sz w:val="24"/>
                <w:szCs w:val="24"/>
              </w:rPr>
              <w:t>)</w:t>
            </w:r>
          </w:p>
        </w:tc>
      </w:tr>
      <w:tr w:rsidR="00DB7CBA" w:rsidRPr="00DB7CBA" w:rsidTr="00564EF6">
        <w:trPr>
          <w:trHeight w:val="413"/>
        </w:trPr>
        <w:tc>
          <w:tcPr>
            <w:tcW w:w="75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3"/>
        </w:trPr>
        <w:tc>
          <w:tcPr>
            <w:tcW w:w="75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64"/>
        </w:trPr>
        <w:tc>
          <w:tcPr>
            <w:tcW w:w="75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45"/>
        </w:trPr>
        <w:tc>
          <w:tcPr>
            <w:tcW w:w="75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41"/>
        </w:trPr>
        <w:tc>
          <w:tcPr>
            <w:tcW w:w="75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30E7F" w:rsidRPr="00DB7CBA" w:rsidTr="00564EF6">
        <w:trPr>
          <w:trHeight w:val="341"/>
        </w:trPr>
        <w:tc>
          <w:tcPr>
            <w:tcW w:w="758"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r>
      <w:tr w:rsidR="00D30E7F" w:rsidRPr="00DB7CBA" w:rsidTr="00564EF6">
        <w:trPr>
          <w:trHeight w:val="341"/>
        </w:trPr>
        <w:tc>
          <w:tcPr>
            <w:tcW w:w="758"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26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216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c>
          <w:tcPr>
            <w:tcW w:w="2340" w:type="dxa"/>
          </w:tcPr>
          <w:p w:rsidR="00D30E7F" w:rsidRPr="00DB7CBA" w:rsidRDefault="00D30E7F" w:rsidP="00DB7CBA">
            <w:pPr>
              <w:spacing w:after="0" w:line="240" w:lineRule="auto"/>
              <w:jc w:val="center"/>
              <w:rPr>
                <w:rFonts w:ascii="Times New Roman" w:eastAsia="Times New Roman" w:hAnsi="Times New Roman" w:cs="Times New Roman"/>
                <w:sz w:val="24"/>
                <w:szCs w:val="24"/>
                <w:lang w:val="en-GB"/>
              </w:rPr>
            </w:pPr>
          </w:p>
        </w:tc>
      </w:tr>
    </w:tbl>
    <w:p w:rsidR="00DB7CBA" w:rsidRPr="00DB7CBA" w:rsidRDefault="00DB7CBA" w:rsidP="00DB7CBA">
      <w:pPr>
        <w:spacing w:after="0" w:line="240" w:lineRule="auto"/>
        <w:rPr>
          <w:rFonts w:ascii="Times New Roman" w:eastAsia="Times New Roman" w:hAnsi="Times New Roman" w:cs="Times New Roman"/>
          <w:sz w:val="24"/>
          <w:szCs w:val="24"/>
          <w:lang w:val="en-GB"/>
        </w:rPr>
      </w:pPr>
      <w:r w:rsidRPr="00DB7CBA">
        <w:rPr>
          <w:rFonts w:ascii="Times New Roman" w:eastAsia="Times New Roman" w:hAnsi="Times New Roman" w:cs="Times New Roman"/>
          <w:sz w:val="24"/>
          <w:szCs w:val="24"/>
          <w:lang w:val="en-GB"/>
        </w:rPr>
        <w:t xml:space="preserve">                  </w:t>
      </w:r>
    </w:p>
    <w:p w:rsidR="00DB7CBA" w:rsidRPr="00DB7CBA" w:rsidRDefault="00DB7CBA" w:rsidP="00DB7CBA">
      <w:pPr>
        <w:spacing w:after="0" w:line="240" w:lineRule="auto"/>
        <w:rPr>
          <w:rFonts w:ascii="Times New Roman" w:eastAsia="Times New Roman" w:hAnsi="Times New Roman" w:cs="Times New Roman"/>
          <w:sz w:val="24"/>
          <w:szCs w:val="24"/>
          <w:lang w:val="en-GB"/>
        </w:rPr>
      </w:pPr>
      <w:r w:rsidRPr="00DB7CBA">
        <w:rPr>
          <w:rFonts w:ascii="Times New Roman" w:eastAsia="Times New Roman" w:hAnsi="Times New Roman" w:cs="Times New Roman"/>
          <w:sz w:val="24"/>
          <w:szCs w:val="24"/>
          <w:lang w:val="en-GB"/>
        </w:rPr>
        <w:t xml:space="preserve">  </w:t>
      </w:r>
    </w:p>
    <w:p w:rsidR="00DB7CBA" w:rsidRPr="00DB7CBA" w:rsidRDefault="00DB7CBA" w:rsidP="00DB7CBA">
      <w:pPr>
        <w:spacing w:after="0" w:line="240" w:lineRule="auto"/>
        <w:rPr>
          <w:rFonts w:ascii="Times New Roman" w:eastAsia="Times New Roman" w:hAnsi="Times New Roman" w:cs="Times New Roman"/>
          <w:sz w:val="24"/>
          <w:szCs w:val="24"/>
          <w:lang w:val="en-GB"/>
        </w:rPr>
      </w:pPr>
    </w:p>
    <w:p w:rsidR="00DB7CBA" w:rsidRPr="00DB7CBA" w:rsidRDefault="00DB7CBA" w:rsidP="00DB7CBA">
      <w:pPr>
        <w:spacing w:after="0" w:line="240" w:lineRule="auto"/>
        <w:rPr>
          <w:rFonts w:ascii="Times New Roman" w:eastAsia="Times New Roman" w:hAnsi="Times New Roman" w:cs="Times New Roman"/>
          <w:sz w:val="24"/>
          <w:szCs w:val="24"/>
          <w:lang w:val="en-GB"/>
        </w:rPr>
      </w:pPr>
      <w:r w:rsidRPr="00DB7CBA">
        <w:rPr>
          <w:rFonts w:ascii="Times New Roman" w:eastAsia="Times New Roman" w:hAnsi="Times New Roman" w:cs="Times New Roman"/>
          <w:sz w:val="24"/>
          <w:szCs w:val="24"/>
          <w:lang w:val="en-GB"/>
        </w:rPr>
        <w:t>_________________       _____________________________________</w:t>
      </w:r>
    </w:p>
    <w:p w:rsidR="00DB7CBA" w:rsidRPr="00DB7CBA" w:rsidRDefault="00DB7CBA" w:rsidP="00DB7CBA">
      <w:pPr>
        <w:spacing w:after="0" w:line="240" w:lineRule="auto"/>
        <w:rPr>
          <w:rFonts w:ascii="Times New Roman" w:eastAsia="Times New Roman" w:hAnsi="Times New Roman" w:cs="Times New Roman"/>
          <w:sz w:val="20"/>
          <w:szCs w:val="24"/>
          <w:lang w:val="en-GB"/>
        </w:rPr>
      </w:pPr>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Vartotojo</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parašas</w:t>
      </w:r>
      <w:proofErr w:type="spellEnd"/>
      <w:r w:rsidRPr="00DB7CBA">
        <w:rPr>
          <w:rFonts w:ascii="Times New Roman" w:eastAsia="Times New Roman" w:hAnsi="Times New Roman" w:cs="Times New Roman"/>
          <w:sz w:val="20"/>
          <w:szCs w:val="24"/>
          <w:lang w:val="en-GB"/>
        </w:rPr>
        <w:t xml:space="preserve">)         </w:t>
      </w:r>
      <w:r w:rsidRPr="00DB7CBA">
        <w:rPr>
          <w:rFonts w:ascii="Times New Roman" w:eastAsia="Times New Roman" w:hAnsi="Times New Roman" w:cs="Times New Roman"/>
          <w:sz w:val="20"/>
          <w:szCs w:val="24"/>
          <w:lang w:val="en-GB"/>
        </w:rPr>
        <w:tab/>
        <w:t xml:space="preserve">             (</w:t>
      </w:r>
      <w:proofErr w:type="spellStart"/>
      <w:r w:rsidRPr="00DB7CBA">
        <w:rPr>
          <w:rFonts w:ascii="Times New Roman" w:eastAsia="Times New Roman" w:hAnsi="Times New Roman" w:cs="Times New Roman"/>
          <w:sz w:val="20"/>
          <w:szCs w:val="24"/>
          <w:lang w:val="en-GB"/>
        </w:rPr>
        <w:t>Vartotojo</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vardas</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pavardė</w:t>
      </w:r>
      <w:proofErr w:type="spellEnd"/>
      <w:r w:rsidRPr="00DB7CBA">
        <w:rPr>
          <w:rFonts w:ascii="Times New Roman" w:eastAsia="Times New Roman" w:hAnsi="Times New Roman" w:cs="Times New Roman"/>
          <w:sz w:val="20"/>
          <w:szCs w:val="24"/>
          <w:lang w:val="en-GB"/>
        </w:rPr>
        <w:t xml:space="preserve">)                                                     </w:t>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p>
    <w:p w:rsidR="00DB7CBA" w:rsidRPr="00DB7CBA" w:rsidRDefault="00DB7CBA" w:rsidP="00DB7CBA">
      <w:pPr>
        <w:spacing w:after="0" w:line="240" w:lineRule="auto"/>
        <w:ind w:left="709" w:hanging="709"/>
        <w:rPr>
          <w:rFonts w:ascii="Times New Roman" w:eastAsia="Times New Roman" w:hAnsi="Times New Roman" w:cs="Times New Roman"/>
          <w:sz w:val="24"/>
          <w:szCs w:val="24"/>
          <w:lang w:val="en-GB"/>
        </w:rPr>
      </w:pPr>
      <w:r w:rsidRPr="00DB7CBA">
        <w:rPr>
          <w:rFonts w:ascii="Times New Roman" w:eastAsia="Times New Roman" w:hAnsi="Times New Roman" w:cs="Times New Roman"/>
          <w:sz w:val="24"/>
          <w:szCs w:val="24"/>
          <w:lang w:val="en-GB"/>
        </w:rPr>
        <w:t xml:space="preserve">  ________________        </w:t>
      </w:r>
    </w:p>
    <w:p w:rsidR="00DB7CBA" w:rsidRPr="00DB7CBA" w:rsidRDefault="00DB7CBA" w:rsidP="00DB7CBA">
      <w:pPr>
        <w:spacing w:after="0" w:line="240" w:lineRule="auto"/>
        <w:ind w:firstLine="142"/>
        <w:rPr>
          <w:rFonts w:ascii="Times New Roman" w:eastAsia="Times New Roman" w:hAnsi="Times New Roman" w:cs="Times New Roman"/>
          <w:sz w:val="20"/>
          <w:szCs w:val="24"/>
          <w:lang w:val="en-GB"/>
        </w:rPr>
      </w:pPr>
      <w:r w:rsidRPr="00DB7CBA">
        <w:rPr>
          <w:rFonts w:ascii="Times New Roman" w:eastAsia="Times New Roman" w:hAnsi="Times New Roman" w:cs="Times New Roman"/>
          <w:sz w:val="20"/>
          <w:szCs w:val="24"/>
          <w:lang w:val="en-GB"/>
        </w:rPr>
        <w:t xml:space="preserve">            (</w:t>
      </w:r>
      <w:proofErr w:type="gramStart"/>
      <w:r w:rsidRPr="00DB7CBA">
        <w:rPr>
          <w:rFonts w:ascii="Times New Roman" w:eastAsia="Times New Roman" w:hAnsi="Times New Roman" w:cs="Times New Roman"/>
          <w:sz w:val="20"/>
          <w:szCs w:val="24"/>
          <w:lang w:val="en-GB"/>
        </w:rPr>
        <w:t>data</w:t>
      </w:r>
      <w:proofErr w:type="gramEnd"/>
      <w:r w:rsidRPr="00DB7CBA">
        <w:rPr>
          <w:rFonts w:ascii="Times New Roman" w:eastAsia="Times New Roman" w:hAnsi="Times New Roman" w:cs="Times New Roman"/>
          <w:sz w:val="20"/>
          <w:szCs w:val="24"/>
          <w:lang w:val="en-GB"/>
        </w:rPr>
        <w:t>)</w:t>
      </w:r>
    </w:p>
    <w:p w:rsidR="00DB7CBA" w:rsidRPr="00DB7CBA" w:rsidRDefault="00DB7CBA" w:rsidP="00DB7CBA">
      <w:pPr>
        <w:spacing w:after="0" w:line="240" w:lineRule="auto"/>
        <w:jc w:val="both"/>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lang w:val="en-US"/>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B63C0D" w:rsidRPr="009A4E6E" w:rsidRDefault="00B63C0D" w:rsidP="00B63C0D">
      <w:pPr>
        <w:spacing w:after="0" w:line="276" w:lineRule="auto"/>
        <w:ind w:left="5245"/>
        <w:jc w:val="both"/>
        <w:rPr>
          <w:rFonts w:ascii="Times New Roman" w:eastAsia="Times New Roman" w:hAnsi="Times New Roman" w:cs="Times New Roman"/>
          <w:sz w:val="24"/>
          <w:szCs w:val="24"/>
        </w:rPr>
      </w:pPr>
      <w:r w:rsidRPr="009A4E6E">
        <w:rPr>
          <w:rFonts w:ascii="Times New Roman" w:eastAsia="Times New Roman" w:hAnsi="Times New Roman" w:cs="Times New Roman"/>
          <w:bCs/>
          <w:sz w:val="24"/>
          <w:szCs w:val="24"/>
        </w:rPr>
        <w:t xml:space="preserve">Priėjimo prie Lietuvos nacionalinės Martyno Mažvydo bibliotekos archyve saugomų dokumentų ir naudojimosi jais tvarkos aprašo          </w:t>
      </w:r>
      <w:r>
        <w:rPr>
          <w:rFonts w:ascii="Times New Roman" w:eastAsia="Times New Roman" w:hAnsi="Times New Roman" w:cs="Times New Roman"/>
          <w:bCs/>
          <w:sz w:val="24"/>
          <w:szCs w:val="24"/>
        </w:rPr>
        <w:t>3</w:t>
      </w:r>
      <w:r w:rsidRPr="009A4E6E">
        <w:rPr>
          <w:rFonts w:ascii="Times New Roman" w:eastAsia="Times New Roman" w:hAnsi="Times New Roman" w:cs="Times New Roman"/>
          <w:bCs/>
          <w:sz w:val="24"/>
          <w:szCs w:val="24"/>
        </w:rPr>
        <w:t xml:space="preserve"> priedas</w:t>
      </w: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E01B0A" w:rsidRPr="00DB7CBA" w:rsidRDefault="00E01B0A" w:rsidP="00E01B0A">
      <w:pPr>
        <w:pBdr>
          <w:bottom w:val="single" w:sz="4" w:space="1" w:color="auto"/>
        </w:pBdr>
        <w:spacing w:after="0" w:line="240" w:lineRule="auto"/>
        <w:rPr>
          <w:rFonts w:ascii="Times New Roman" w:eastAsia="Times New Roman" w:hAnsi="Times New Roman" w:cs="Times New Roman"/>
          <w:sz w:val="24"/>
          <w:szCs w:val="24"/>
        </w:rPr>
      </w:pPr>
    </w:p>
    <w:p w:rsidR="00E01B0A" w:rsidRPr="00DB7CBA" w:rsidRDefault="00E01B0A" w:rsidP="00E01B0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 (Vardas, pavardė didžiosiomis raidėmi</w:t>
      </w:r>
      <w:r>
        <w:rPr>
          <w:rFonts w:ascii="Times New Roman" w:eastAsia="Times New Roman" w:hAnsi="Times New Roman" w:cs="Times New Roman"/>
          <w:sz w:val="24"/>
          <w:szCs w:val="24"/>
        </w:rPr>
        <w:t>s, skaitytojo pažymėjimo numeri</w:t>
      </w:r>
      <w:r w:rsidRPr="00DB7CBA">
        <w:rPr>
          <w:rFonts w:ascii="Times New Roman" w:eastAsia="Times New Roman" w:hAnsi="Times New Roman" w:cs="Times New Roman"/>
          <w:sz w:val="24"/>
          <w:szCs w:val="24"/>
        </w:rPr>
        <w:t>s)</w:t>
      </w: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9C0B66" w:rsidRDefault="00D441EB" w:rsidP="00D441EB">
      <w:pPr>
        <w:spacing w:after="0" w:line="240" w:lineRule="auto"/>
        <w:rPr>
          <w:rFonts w:ascii="Times New Roman" w:eastAsia="Times New Roman" w:hAnsi="Times New Roman" w:cs="Times New Roman"/>
          <w:sz w:val="24"/>
          <w:szCs w:val="24"/>
        </w:rPr>
      </w:pPr>
      <w:r w:rsidRPr="00D441EB">
        <w:rPr>
          <w:rFonts w:ascii="Times New Roman" w:eastAsia="Times New Roman" w:hAnsi="Times New Roman" w:cs="Times New Roman"/>
          <w:sz w:val="24"/>
          <w:szCs w:val="24"/>
        </w:rPr>
        <w:t>Lietuvos nacionali</w:t>
      </w:r>
      <w:r>
        <w:rPr>
          <w:rFonts w:ascii="Times New Roman" w:eastAsia="Times New Roman" w:hAnsi="Times New Roman" w:cs="Times New Roman"/>
          <w:sz w:val="24"/>
          <w:szCs w:val="24"/>
        </w:rPr>
        <w:t xml:space="preserve">nės Martyno Mažvydo </w:t>
      </w:r>
    </w:p>
    <w:p w:rsidR="00D441EB" w:rsidRDefault="00D441EB" w:rsidP="00D44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bibliotekos </w:t>
      </w:r>
      <w:r w:rsidRPr="00D441EB">
        <w:rPr>
          <w:rFonts w:ascii="Times New Roman" w:eastAsia="Times New Roman" w:hAnsi="Times New Roman" w:cs="Times New Roman"/>
          <w:sz w:val="24"/>
          <w:szCs w:val="24"/>
        </w:rPr>
        <w:t>archyv</w:t>
      </w:r>
      <w:r w:rsidR="009C0B66">
        <w:rPr>
          <w:rFonts w:ascii="Times New Roman" w:eastAsia="Times New Roman" w:hAnsi="Times New Roman" w:cs="Times New Roman"/>
          <w:sz w:val="24"/>
          <w:szCs w:val="24"/>
        </w:rPr>
        <w:t>ui</w:t>
      </w:r>
      <w:r w:rsidRPr="00D441EB">
        <w:rPr>
          <w:rFonts w:ascii="Times New Roman" w:eastAsia="Times New Roman" w:hAnsi="Times New Roman" w:cs="Times New Roman"/>
          <w:sz w:val="24"/>
          <w:szCs w:val="24"/>
        </w:rPr>
        <w:t xml:space="preserve"> </w:t>
      </w:r>
    </w:p>
    <w:p w:rsidR="00E01B0A" w:rsidRDefault="00E01B0A" w:rsidP="00DB7CBA">
      <w:pPr>
        <w:keepNext/>
        <w:spacing w:after="0" w:line="240" w:lineRule="auto"/>
        <w:jc w:val="center"/>
        <w:outlineLvl w:val="0"/>
        <w:rPr>
          <w:rFonts w:ascii="Times New Roman" w:eastAsia="Times New Roman" w:hAnsi="Times New Roman" w:cs="Times New Roman"/>
          <w:b/>
          <w:bCs/>
          <w:sz w:val="24"/>
          <w:szCs w:val="24"/>
        </w:rPr>
      </w:pPr>
    </w:p>
    <w:p w:rsidR="00E01B0A" w:rsidRDefault="00E01B0A" w:rsidP="00DB7CBA">
      <w:pPr>
        <w:keepNext/>
        <w:spacing w:after="0" w:line="240" w:lineRule="auto"/>
        <w:jc w:val="center"/>
        <w:outlineLvl w:val="0"/>
        <w:rPr>
          <w:rFonts w:ascii="Times New Roman" w:eastAsia="Times New Roman" w:hAnsi="Times New Roman" w:cs="Times New Roman"/>
          <w:b/>
          <w:bCs/>
          <w:sz w:val="24"/>
          <w:szCs w:val="24"/>
        </w:rPr>
      </w:pPr>
    </w:p>
    <w:p w:rsidR="00E01B0A" w:rsidRDefault="00E01B0A" w:rsidP="00DB7CBA">
      <w:pPr>
        <w:keepNext/>
        <w:spacing w:after="0" w:line="240" w:lineRule="auto"/>
        <w:jc w:val="center"/>
        <w:outlineLvl w:val="0"/>
        <w:rPr>
          <w:rFonts w:ascii="Times New Roman" w:eastAsia="Times New Roman" w:hAnsi="Times New Roman" w:cs="Times New Roman"/>
          <w:b/>
          <w:bCs/>
          <w:sz w:val="24"/>
          <w:szCs w:val="24"/>
        </w:rPr>
      </w:pPr>
    </w:p>
    <w:p w:rsidR="00DB7CBA" w:rsidRDefault="00DB7CBA" w:rsidP="00DB7CBA">
      <w:pPr>
        <w:keepNext/>
        <w:spacing w:after="0" w:line="240" w:lineRule="auto"/>
        <w:jc w:val="center"/>
        <w:outlineLvl w:val="0"/>
        <w:rPr>
          <w:rFonts w:ascii="Times New Roman" w:eastAsia="Times New Roman" w:hAnsi="Times New Roman" w:cs="Times New Roman"/>
          <w:b/>
          <w:bCs/>
          <w:sz w:val="24"/>
          <w:szCs w:val="24"/>
        </w:rPr>
      </w:pPr>
      <w:r w:rsidRPr="00DB7CBA">
        <w:rPr>
          <w:rFonts w:ascii="Times New Roman" w:eastAsia="Times New Roman" w:hAnsi="Times New Roman" w:cs="Times New Roman"/>
          <w:b/>
          <w:bCs/>
          <w:sz w:val="24"/>
          <w:szCs w:val="24"/>
        </w:rPr>
        <w:t>UŽSAKYMAS DOKUMENTŲ KOPIJOMS GAUTI</w:t>
      </w:r>
    </w:p>
    <w:p w:rsidR="00E01B0A" w:rsidRPr="00DB7CBA" w:rsidRDefault="00E01B0A" w:rsidP="00DB7CBA">
      <w:pPr>
        <w:keepNext/>
        <w:spacing w:after="0" w:line="240" w:lineRule="auto"/>
        <w:jc w:val="center"/>
        <w:outlineLvl w:val="0"/>
        <w:rPr>
          <w:rFonts w:ascii="Times New Roman" w:eastAsia="Times New Roman" w:hAnsi="Times New Roman" w:cs="Times New Roman"/>
          <w:b/>
          <w:bCs/>
          <w:sz w:val="24"/>
          <w:szCs w:val="24"/>
        </w:rPr>
      </w:pPr>
    </w:p>
    <w:p w:rsidR="00DB7CBA" w:rsidRPr="00DB7CBA" w:rsidRDefault="00DB7CBA" w:rsidP="00DB7CBA">
      <w:pPr>
        <w:spacing w:after="0" w:line="240" w:lineRule="auto"/>
        <w:rPr>
          <w:rFonts w:ascii="Times New Roman" w:eastAsia="Times New Roman" w:hAnsi="Times New Roman" w:cs="Times New Roman"/>
          <w:sz w:val="24"/>
          <w:szCs w:val="24"/>
        </w:rPr>
      </w:pP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 xml:space="preserve">20__ </w:t>
      </w:r>
      <w:r w:rsidR="00D6563C">
        <w:rPr>
          <w:rFonts w:ascii="Times New Roman" w:eastAsia="Times New Roman" w:hAnsi="Times New Roman" w:cs="Times New Roman"/>
          <w:sz w:val="24"/>
          <w:szCs w:val="24"/>
        </w:rPr>
        <w:t xml:space="preserve"> </w:t>
      </w:r>
      <w:r w:rsidRPr="00DB7CBA">
        <w:rPr>
          <w:rFonts w:ascii="Times New Roman" w:eastAsia="Times New Roman" w:hAnsi="Times New Roman" w:cs="Times New Roman"/>
          <w:sz w:val="24"/>
          <w:szCs w:val="24"/>
        </w:rPr>
        <w:t>m. __________d.</w:t>
      </w:r>
    </w:p>
    <w:p w:rsidR="00DB7CBA" w:rsidRPr="00DB7CBA" w:rsidRDefault="00DB7CBA" w:rsidP="00DB7CBA">
      <w:pPr>
        <w:spacing w:after="0" w:line="240" w:lineRule="auto"/>
        <w:jc w:val="center"/>
        <w:rPr>
          <w:rFonts w:ascii="Times New Roman" w:eastAsia="Times New Roman" w:hAnsi="Times New Roman" w:cs="Times New Roman"/>
          <w:sz w:val="24"/>
        </w:rPr>
      </w:pPr>
      <w:r w:rsidRPr="00DB7CBA">
        <w:rPr>
          <w:rFonts w:ascii="Times New Roman" w:eastAsia="Times New Roman" w:hAnsi="Times New Roman" w:cs="Times New Roman"/>
          <w:sz w:val="24"/>
        </w:rPr>
        <w:t>Vilnius</w:t>
      </w:r>
    </w:p>
    <w:p w:rsidR="00DB7CBA" w:rsidRPr="00DB7CBA" w:rsidRDefault="00DB7CBA" w:rsidP="00DB7CBA">
      <w:pPr>
        <w:spacing w:after="0" w:line="240" w:lineRule="auto"/>
        <w:jc w:val="center"/>
        <w:rPr>
          <w:rFonts w:ascii="Times New Roman" w:eastAsia="Times New Roman" w:hAnsi="Times New Roman" w:cs="Times New Roman"/>
          <w:sz w:val="24"/>
          <w:szCs w:val="24"/>
        </w:rPr>
      </w:pPr>
    </w:p>
    <w:p w:rsidR="00DB7CBA" w:rsidRPr="00DB7CBA" w:rsidRDefault="00DB7CBA" w:rsidP="00DB7CBA">
      <w:pPr>
        <w:spacing w:after="0" w:line="240" w:lineRule="auto"/>
        <w:jc w:val="both"/>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ab/>
        <w:t>Prašau išduoti šių dokumentų kopijas:</w:t>
      </w:r>
    </w:p>
    <w:p w:rsidR="00DB7CBA" w:rsidRPr="00DB7CBA" w:rsidRDefault="00DB7CBA" w:rsidP="00DB7CBA">
      <w:pPr>
        <w:spacing w:after="0" w:line="240" w:lineRule="auto"/>
        <w:jc w:val="both"/>
        <w:rPr>
          <w:rFonts w:ascii="Times New Roman" w:eastAsia="Times New Roman" w:hAnsi="Times New Roman" w:cs="Times New Roman"/>
          <w:sz w:val="24"/>
          <w:szCs w:val="24"/>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900"/>
        <w:gridCol w:w="1080"/>
        <w:gridCol w:w="1080"/>
        <w:gridCol w:w="3060"/>
        <w:gridCol w:w="1257"/>
        <w:gridCol w:w="1257"/>
      </w:tblGrid>
      <w:tr w:rsidR="00DB7CBA" w:rsidRPr="00DB7CBA" w:rsidTr="00564EF6">
        <w:trPr>
          <w:cantSplit/>
          <w:trHeight w:val="905"/>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Eil.</w:t>
            </w: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Nr.</w:t>
            </w: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Fondo</w:t>
            </w: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Nr.</w:t>
            </w: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Apyrašo</w:t>
            </w: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Nr.</w:t>
            </w: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Bylos</w:t>
            </w:r>
          </w:p>
          <w:p w:rsidR="00DB7CBA" w:rsidRPr="00DB7CBA" w:rsidRDefault="00DB7CBA" w:rsidP="00DB7CBA">
            <w:pPr>
              <w:spacing w:after="0" w:line="240" w:lineRule="auto"/>
              <w:jc w:val="center"/>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Nr.</w:t>
            </w:r>
          </w:p>
        </w:tc>
        <w:tc>
          <w:tcPr>
            <w:tcW w:w="3060" w:type="dxa"/>
          </w:tcPr>
          <w:p w:rsidR="00DB7CBA" w:rsidRPr="00DB7CBA" w:rsidRDefault="00DB7CBA" w:rsidP="00DB7CBA">
            <w:pPr>
              <w:spacing w:after="0" w:line="240" w:lineRule="auto"/>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Dokumento pavadinimas</w:t>
            </w:r>
          </w:p>
        </w:tc>
        <w:tc>
          <w:tcPr>
            <w:tcW w:w="1257" w:type="dxa"/>
          </w:tcPr>
          <w:p w:rsidR="00DB7CBA" w:rsidRPr="00DB7CBA" w:rsidRDefault="00DB7CBA" w:rsidP="00DB7CBA">
            <w:pPr>
              <w:spacing w:after="0" w:line="240" w:lineRule="auto"/>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Puslapio skaičius</w:t>
            </w:r>
          </w:p>
        </w:tc>
        <w:tc>
          <w:tcPr>
            <w:tcW w:w="1257" w:type="dxa"/>
          </w:tcPr>
          <w:p w:rsidR="00DB7CBA" w:rsidRPr="00DB7CBA" w:rsidRDefault="00DB7CBA" w:rsidP="00DB7CBA">
            <w:pPr>
              <w:spacing w:after="0" w:line="240" w:lineRule="auto"/>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Formatas,</w:t>
            </w:r>
          </w:p>
          <w:p w:rsidR="00DB7CBA" w:rsidRPr="00DB7CBA" w:rsidRDefault="00DB7CBA" w:rsidP="00DB7CBA">
            <w:pPr>
              <w:spacing w:after="0" w:line="240" w:lineRule="auto"/>
              <w:rPr>
                <w:rFonts w:ascii="Times New Roman" w:eastAsia="Times New Roman" w:hAnsi="Times New Roman" w:cs="Times New Roman"/>
                <w:sz w:val="24"/>
                <w:szCs w:val="24"/>
              </w:rPr>
            </w:pPr>
            <w:r w:rsidRPr="00DB7CBA">
              <w:rPr>
                <w:rFonts w:ascii="Times New Roman" w:eastAsia="Times New Roman" w:hAnsi="Times New Roman" w:cs="Times New Roman"/>
                <w:sz w:val="24"/>
                <w:szCs w:val="24"/>
              </w:rPr>
              <w:t>kopijų skaičius</w:t>
            </w:r>
          </w:p>
        </w:tc>
      </w:tr>
      <w:tr w:rsidR="00DB7CBA" w:rsidRPr="00DB7CBA" w:rsidTr="00564EF6">
        <w:trPr>
          <w:trHeight w:val="381"/>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r w:rsidR="00DB7CBA" w:rsidRPr="00DB7CBA" w:rsidTr="00564EF6">
        <w:trPr>
          <w:trHeight w:val="350"/>
        </w:trPr>
        <w:tc>
          <w:tcPr>
            <w:tcW w:w="578"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90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08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3060"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c>
          <w:tcPr>
            <w:tcW w:w="1257" w:type="dxa"/>
          </w:tcPr>
          <w:p w:rsidR="00DB7CBA" w:rsidRPr="00DB7CBA" w:rsidRDefault="00DB7CBA" w:rsidP="00DB7CBA">
            <w:pPr>
              <w:spacing w:after="0" w:line="240" w:lineRule="auto"/>
              <w:jc w:val="center"/>
              <w:rPr>
                <w:rFonts w:ascii="Times New Roman" w:eastAsia="Times New Roman" w:hAnsi="Times New Roman" w:cs="Times New Roman"/>
                <w:sz w:val="24"/>
                <w:szCs w:val="24"/>
                <w:lang w:val="en-GB"/>
              </w:rPr>
            </w:pPr>
          </w:p>
        </w:tc>
      </w:tr>
    </w:tbl>
    <w:p w:rsidR="00DB7CBA" w:rsidRPr="00DB7CBA" w:rsidRDefault="00DB7CBA" w:rsidP="00DB7CBA">
      <w:pPr>
        <w:spacing w:after="0" w:line="240" w:lineRule="auto"/>
        <w:rPr>
          <w:rFonts w:ascii="Times New Roman" w:eastAsia="Times New Roman" w:hAnsi="Times New Roman" w:cs="Times New Roman"/>
          <w:sz w:val="24"/>
          <w:szCs w:val="24"/>
          <w:lang w:val="en-GB"/>
        </w:rPr>
      </w:pPr>
    </w:p>
    <w:p w:rsidR="00DB7CBA" w:rsidRPr="00DB7CBA" w:rsidRDefault="00DB7CBA" w:rsidP="00DB7CBA">
      <w:pPr>
        <w:spacing w:after="0" w:line="240" w:lineRule="auto"/>
        <w:rPr>
          <w:rFonts w:ascii="Times New Roman" w:eastAsia="Times New Roman" w:hAnsi="Times New Roman" w:cs="Times New Roman"/>
          <w:sz w:val="24"/>
          <w:szCs w:val="24"/>
          <w:lang w:val="en-GB"/>
        </w:rPr>
      </w:pPr>
    </w:p>
    <w:p w:rsidR="00DB7CBA" w:rsidRPr="00DB7CBA" w:rsidRDefault="00DB7CBA" w:rsidP="00DB7CBA">
      <w:pPr>
        <w:spacing w:after="0" w:line="240" w:lineRule="auto"/>
        <w:rPr>
          <w:rFonts w:ascii="Times New Roman" w:eastAsia="Times New Roman" w:hAnsi="Times New Roman" w:cs="Times New Roman"/>
          <w:sz w:val="20"/>
          <w:szCs w:val="24"/>
          <w:lang w:val="en-GB"/>
        </w:rPr>
      </w:pPr>
      <w:r w:rsidRPr="00DB7CBA">
        <w:rPr>
          <w:rFonts w:ascii="Times New Roman" w:eastAsia="Times New Roman" w:hAnsi="Times New Roman" w:cs="Times New Roman"/>
          <w:sz w:val="24"/>
          <w:szCs w:val="24"/>
          <w:lang w:val="en-GB"/>
        </w:rPr>
        <w:t xml:space="preserve">________________       __________________       ____________________________________           </w:t>
      </w:r>
      <w:r w:rsidRPr="00DB7CBA">
        <w:rPr>
          <w:rFonts w:ascii="Times New Roman" w:eastAsia="Times New Roman" w:hAnsi="Times New Roman" w:cs="Times New Roman"/>
          <w:sz w:val="20"/>
          <w:szCs w:val="24"/>
          <w:lang w:val="en-GB"/>
        </w:rPr>
        <w:t>(</w:t>
      </w:r>
      <w:proofErr w:type="spellStart"/>
      <w:r w:rsidRPr="00DB7CBA">
        <w:rPr>
          <w:rFonts w:ascii="Times New Roman" w:eastAsia="Times New Roman" w:hAnsi="Times New Roman" w:cs="Times New Roman"/>
          <w:sz w:val="20"/>
          <w:szCs w:val="24"/>
          <w:lang w:val="en-GB"/>
        </w:rPr>
        <w:t>Vartotojo</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parašas</w:t>
      </w:r>
      <w:proofErr w:type="spellEnd"/>
      <w:r w:rsidRPr="00DB7CBA">
        <w:rPr>
          <w:rFonts w:ascii="Times New Roman" w:eastAsia="Times New Roman" w:hAnsi="Times New Roman" w:cs="Times New Roman"/>
          <w:sz w:val="20"/>
          <w:szCs w:val="24"/>
          <w:lang w:val="en-GB"/>
        </w:rPr>
        <w:t xml:space="preserve">)      </w:t>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t xml:space="preserve">(data)                    </w:t>
      </w:r>
      <w:r w:rsidRPr="00DB7CBA">
        <w:rPr>
          <w:rFonts w:ascii="Times New Roman" w:eastAsia="Times New Roman" w:hAnsi="Times New Roman" w:cs="Times New Roman"/>
          <w:sz w:val="20"/>
          <w:szCs w:val="24"/>
          <w:lang w:val="en-GB"/>
        </w:rPr>
        <w:tab/>
        <w:t xml:space="preserve">  (</w:t>
      </w:r>
      <w:proofErr w:type="spellStart"/>
      <w:r w:rsidRPr="00DB7CBA">
        <w:rPr>
          <w:rFonts w:ascii="Times New Roman" w:eastAsia="Times New Roman" w:hAnsi="Times New Roman" w:cs="Times New Roman"/>
          <w:sz w:val="20"/>
          <w:szCs w:val="24"/>
          <w:lang w:val="en-GB"/>
        </w:rPr>
        <w:t>Vartotojo</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vardas</w:t>
      </w:r>
      <w:proofErr w:type="spellEnd"/>
      <w:r w:rsidRPr="00DB7CBA">
        <w:rPr>
          <w:rFonts w:ascii="Times New Roman" w:eastAsia="Times New Roman" w:hAnsi="Times New Roman" w:cs="Times New Roman"/>
          <w:sz w:val="20"/>
          <w:szCs w:val="24"/>
          <w:lang w:val="en-GB"/>
        </w:rPr>
        <w:t xml:space="preserve">, </w:t>
      </w:r>
      <w:proofErr w:type="spellStart"/>
      <w:r w:rsidRPr="00DB7CBA">
        <w:rPr>
          <w:rFonts w:ascii="Times New Roman" w:eastAsia="Times New Roman" w:hAnsi="Times New Roman" w:cs="Times New Roman"/>
          <w:sz w:val="20"/>
          <w:szCs w:val="24"/>
          <w:lang w:val="en-GB"/>
        </w:rPr>
        <w:t>pavardė</w:t>
      </w:r>
      <w:proofErr w:type="spellEnd"/>
      <w:r w:rsidRPr="00DB7CBA">
        <w:rPr>
          <w:rFonts w:ascii="Times New Roman" w:eastAsia="Times New Roman" w:hAnsi="Times New Roman" w:cs="Times New Roman"/>
          <w:sz w:val="20"/>
          <w:szCs w:val="24"/>
          <w:lang w:val="en-GB"/>
        </w:rPr>
        <w:t xml:space="preserve">)                                    </w:t>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r w:rsidRPr="00DB7CBA">
        <w:rPr>
          <w:rFonts w:ascii="Times New Roman" w:eastAsia="Times New Roman" w:hAnsi="Times New Roman" w:cs="Times New Roman"/>
          <w:sz w:val="20"/>
          <w:szCs w:val="24"/>
          <w:lang w:val="en-GB"/>
        </w:rPr>
        <w:tab/>
      </w:r>
    </w:p>
    <w:p w:rsidR="00396225" w:rsidRPr="00DB7CBA" w:rsidRDefault="00396225">
      <w:pPr>
        <w:rPr>
          <w:lang w:val="en-GB"/>
        </w:rPr>
      </w:pPr>
    </w:p>
    <w:sectPr w:rsidR="00396225" w:rsidRPr="00DB7C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6978"/>
    <w:multiLevelType w:val="multilevel"/>
    <w:tmpl w:val="C562D3A2"/>
    <w:lvl w:ilvl="0">
      <w:start w:val="19"/>
      <w:numFmt w:val="decimal"/>
      <w:lvlText w:val="%1."/>
      <w:lvlJc w:val="left"/>
      <w:pPr>
        <w:ind w:left="622" w:hanging="480"/>
      </w:pPr>
      <w:rPr>
        <w:rFonts w:hint="default"/>
      </w:rPr>
    </w:lvl>
    <w:lvl w:ilvl="1">
      <w:start w:val="1"/>
      <w:numFmt w:val="decimal"/>
      <w:lvlText w:val="%1.%2."/>
      <w:lvlJc w:val="left"/>
      <w:pPr>
        <w:ind w:left="1332" w:hanging="480"/>
      </w:pPr>
      <w:rPr>
        <w:rFonts w:hint="default"/>
      </w:rPr>
    </w:lvl>
    <w:lvl w:ilvl="2">
      <w:start w:val="1"/>
      <w:numFmt w:val="decimalZero"/>
      <w:lvlText w:val="%1.%2.%3."/>
      <w:lvlJc w:val="left"/>
      <w:pPr>
        <w:ind w:left="3742" w:hanging="720"/>
      </w:pPr>
      <w:rPr>
        <w:rFonts w:hint="default"/>
      </w:rPr>
    </w:lvl>
    <w:lvl w:ilvl="3">
      <w:start w:val="1"/>
      <w:numFmt w:val="decimal"/>
      <w:lvlText w:val="%1.%2.%3.%4."/>
      <w:lvlJc w:val="left"/>
      <w:pPr>
        <w:ind w:left="5182" w:hanging="720"/>
      </w:pPr>
      <w:rPr>
        <w:rFonts w:hint="default"/>
      </w:rPr>
    </w:lvl>
    <w:lvl w:ilvl="4">
      <w:start w:val="1"/>
      <w:numFmt w:val="decimal"/>
      <w:lvlText w:val="%1.%2.%3.%4.%5."/>
      <w:lvlJc w:val="left"/>
      <w:pPr>
        <w:ind w:left="6982" w:hanging="1080"/>
      </w:pPr>
      <w:rPr>
        <w:rFonts w:hint="default"/>
      </w:rPr>
    </w:lvl>
    <w:lvl w:ilvl="5">
      <w:start w:val="1"/>
      <w:numFmt w:val="decimal"/>
      <w:lvlText w:val="%1.%2.%3.%4.%5.%6."/>
      <w:lvlJc w:val="left"/>
      <w:pPr>
        <w:ind w:left="8422" w:hanging="1080"/>
      </w:pPr>
      <w:rPr>
        <w:rFonts w:hint="default"/>
      </w:rPr>
    </w:lvl>
    <w:lvl w:ilvl="6">
      <w:start w:val="1"/>
      <w:numFmt w:val="decimal"/>
      <w:lvlText w:val="%1.%2.%3.%4.%5.%6.%7."/>
      <w:lvlJc w:val="left"/>
      <w:pPr>
        <w:ind w:left="10222" w:hanging="1440"/>
      </w:pPr>
      <w:rPr>
        <w:rFonts w:hint="default"/>
      </w:rPr>
    </w:lvl>
    <w:lvl w:ilvl="7">
      <w:start w:val="1"/>
      <w:numFmt w:val="decimal"/>
      <w:lvlText w:val="%1.%2.%3.%4.%5.%6.%7.%8."/>
      <w:lvlJc w:val="left"/>
      <w:pPr>
        <w:ind w:left="11662" w:hanging="1440"/>
      </w:pPr>
      <w:rPr>
        <w:rFonts w:hint="default"/>
      </w:rPr>
    </w:lvl>
    <w:lvl w:ilvl="8">
      <w:start w:val="1"/>
      <w:numFmt w:val="decimal"/>
      <w:lvlText w:val="%1.%2.%3.%4.%5.%6.%7.%8.%9."/>
      <w:lvlJc w:val="left"/>
      <w:pPr>
        <w:ind w:left="13462" w:hanging="1800"/>
      </w:pPr>
      <w:rPr>
        <w:rFonts w:hint="default"/>
      </w:rPr>
    </w:lvl>
  </w:abstractNum>
  <w:abstractNum w:abstractNumId="1" w15:restartNumberingAfterBreak="0">
    <w:nsid w:val="2BF17C66"/>
    <w:multiLevelType w:val="hybridMultilevel"/>
    <w:tmpl w:val="55D8AC7A"/>
    <w:lvl w:ilvl="0" w:tplc="592C7ECA">
      <w:start w:val="1"/>
      <w:numFmt w:val="decimal"/>
      <w:lvlText w:val="%1."/>
      <w:lvlJc w:val="left"/>
      <w:pPr>
        <w:tabs>
          <w:tab w:val="num" w:pos="644"/>
        </w:tabs>
        <w:ind w:left="-76" w:firstLine="360"/>
      </w:pPr>
      <w:rPr>
        <w:rFonts w:hint="default"/>
      </w:rPr>
    </w:lvl>
    <w:lvl w:ilvl="1" w:tplc="04090019">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B8"/>
    <w:rsid w:val="00061217"/>
    <w:rsid w:val="000D6271"/>
    <w:rsid w:val="000D7B77"/>
    <w:rsid w:val="0015036C"/>
    <w:rsid w:val="00173D8C"/>
    <w:rsid w:val="001978AE"/>
    <w:rsid w:val="001C5907"/>
    <w:rsid w:val="00356B59"/>
    <w:rsid w:val="00387310"/>
    <w:rsid w:val="00396225"/>
    <w:rsid w:val="00481CE3"/>
    <w:rsid w:val="0052188E"/>
    <w:rsid w:val="005F1476"/>
    <w:rsid w:val="0069115F"/>
    <w:rsid w:val="00784923"/>
    <w:rsid w:val="007A1EDA"/>
    <w:rsid w:val="008034F0"/>
    <w:rsid w:val="008C72F2"/>
    <w:rsid w:val="0093012D"/>
    <w:rsid w:val="009A4E6E"/>
    <w:rsid w:val="009C0B66"/>
    <w:rsid w:val="00AA5A14"/>
    <w:rsid w:val="00AF517E"/>
    <w:rsid w:val="00B63C0D"/>
    <w:rsid w:val="00B93D8E"/>
    <w:rsid w:val="00C36925"/>
    <w:rsid w:val="00C72B0D"/>
    <w:rsid w:val="00D05F63"/>
    <w:rsid w:val="00D30E7F"/>
    <w:rsid w:val="00D353E7"/>
    <w:rsid w:val="00D441EB"/>
    <w:rsid w:val="00D6563C"/>
    <w:rsid w:val="00DB7CBA"/>
    <w:rsid w:val="00DE3D24"/>
    <w:rsid w:val="00E01B0A"/>
    <w:rsid w:val="00E24429"/>
    <w:rsid w:val="00E46E55"/>
    <w:rsid w:val="00E72B90"/>
    <w:rsid w:val="00E75CB9"/>
    <w:rsid w:val="00EA5D53"/>
    <w:rsid w:val="00EB36A1"/>
    <w:rsid w:val="00EF6DB8"/>
    <w:rsid w:val="00F616E3"/>
    <w:rsid w:val="00FA3D6C"/>
    <w:rsid w:val="00FC1C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1C39"/>
  <w15:chartTrackingRefBased/>
  <w15:docId w15:val="{FAF28E64-B5F5-44C5-AD88-E80124F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F14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1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6702</Words>
  <Characters>3821</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Butkevičienė</dc:creator>
  <cp:keywords/>
  <dc:description/>
  <cp:lastModifiedBy>Vilija Butkevičienė</cp:lastModifiedBy>
  <cp:revision>24</cp:revision>
  <cp:lastPrinted>2020-01-20T09:47:00Z</cp:lastPrinted>
  <dcterms:created xsi:type="dcterms:W3CDTF">2020-01-08T08:09:00Z</dcterms:created>
  <dcterms:modified xsi:type="dcterms:W3CDTF">2020-01-24T08:40:00Z</dcterms:modified>
</cp:coreProperties>
</file>